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C1B89" w:rsidP="00C60434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32385" t="37465" r="34290" b="292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2q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L05DvTaZtDQil3xmsjF/mqt4q8WSRV2WB5ZIHh/qqhLPUV8bsSv7Ea8A/dF0UhB5+cCm26&#10;1Kb1kNAAdAluXO9usItDBD7OkunzIgHTyHAW43wo1Ma6z0y1yAdFJIBzAMbnrXWeCM6HFP8fqTZc&#10;iGC2kKgroulzOvXQrQbpDsx/2ze9hVYJTn26L7TmeCiFQWfsByg8QSecPKYZdZI0wDcM03UfO8zF&#10;LQY6Qno8EAcE++g2IT8WyWI9X8+zUTaZrUdZUlWjT5syG8026fO0eqrKskp/enVpljecUiY9u2Fa&#10;0+zvpqG/N7c5u8/rvTHxe/TQQSA7vAPp4K439DYaB0WvOzO4DgMakvvL5G/A4x7ixyu/+gU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DGd9qh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C60434" w:rsidRDefault="00C60434" w:rsidP="00C60434"/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145FA4" w:rsidP="00782B81">
      <w:pPr>
        <w:pStyle w:val="210"/>
        <w:tabs>
          <w:tab w:val="left" w:pos="8165"/>
        </w:tabs>
        <w:spacing w:line="240" w:lineRule="auto"/>
      </w:pPr>
      <w:r>
        <w:t>от</w:t>
      </w:r>
      <w:r w:rsidR="009A35B8">
        <w:t xml:space="preserve"> </w:t>
      </w:r>
      <w:r>
        <w:t xml:space="preserve">03 октября </w:t>
      </w:r>
      <w:r w:rsidR="009A35B8">
        <w:t>201</w:t>
      </w:r>
      <w:r>
        <w:t>6</w:t>
      </w:r>
      <w:r w:rsidR="009A35B8">
        <w:t xml:space="preserve"> года</w:t>
      </w:r>
      <w:r w:rsidR="009A35B8">
        <w:tab/>
        <w:t xml:space="preserve">№ </w:t>
      </w:r>
      <w:r>
        <w:t>29/161</w:t>
      </w:r>
    </w:p>
    <w:p w:rsidR="00782B81" w:rsidRDefault="00782B81" w:rsidP="00782B81">
      <w:pPr>
        <w:pStyle w:val="210"/>
        <w:tabs>
          <w:tab w:val="left" w:pos="8165"/>
        </w:tabs>
        <w:spacing w:line="240" w:lineRule="auto"/>
      </w:pPr>
    </w:p>
    <w:p w:rsidR="00E32AD1" w:rsidRPr="002D7F05" w:rsidRDefault="00E32AD1" w:rsidP="00145FA4">
      <w:pPr>
        <w:pStyle w:val="111"/>
        <w:spacing w:before="0" w:after="0" w:line="240" w:lineRule="auto"/>
        <w:ind w:firstLine="0"/>
        <w:jc w:val="center"/>
        <w:rPr>
          <w:b/>
        </w:rPr>
      </w:pPr>
      <w:r w:rsidRPr="002D7F05">
        <w:rPr>
          <w:b/>
        </w:rPr>
        <w:t xml:space="preserve">Об уничтожении документов, связанных с подготовкой и проведением </w:t>
      </w:r>
      <w:r w:rsidR="00782B81" w:rsidRPr="002D7F05">
        <w:rPr>
          <w:b/>
          <w:bCs/>
          <w:color w:val="000001"/>
        </w:rPr>
        <w:t xml:space="preserve">выборов </w:t>
      </w:r>
      <w:r w:rsidR="00145FA4" w:rsidRPr="002D7F05">
        <w:rPr>
          <w:b/>
          <w:bCs/>
        </w:rPr>
        <w:t xml:space="preserve">подготовкой и проведением выборов главы администрации (губернатора) Краснодарского края </w:t>
      </w:r>
      <w:r w:rsidR="00145FA4" w:rsidRPr="002D7F05">
        <w:rPr>
          <w:b/>
          <w:bCs/>
          <w:color w:val="000001"/>
        </w:rPr>
        <w:t>13</w:t>
      </w:r>
      <w:r w:rsidR="00782B81" w:rsidRPr="002D7F05">
        <w:rPr>
          <w:b/>
          <w:bCs/>
          <w:color w:val="000001"/>
        </w:rPr>
        <w:t>.09.</w:t>
      </w:r>
      <w:r w:rsidR="00782B81" w:rsidRPr="002D7F05">
        <w:rPr>
          <w:b/>
        </w:rPr>
        <w:t>201</w:t>
      </w:r>
      <w:r w:rsidR="00145FA4" w:rsidRPr="002D7F05">
        <w:rPr>
          <w:b/>
        </w:rPr>
        <w:t>5</w:t>
      </w:r>
      <w:r w:rsidR="00782B81" w:rsidRPr="002D7F05">
        <w:rPr>
          <w:b/>
        </w:rPr>
        <w:t xml:space="preserve"> г</w:t>
      </w:r>
      <w:r w:rsidR="00145FA4" w:rsidRPr="002D7F05">
        <w:rPr>
          <w:b/>
        </w:rPr>
        <w:t>ода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Pr="00782B81" w:rsidRDefault="00145FA4" w:rsidP="002D7F05">
      <w:pPr>
        <w:pStyle w:val="71"/>
        <w:spacing w:before="0" w:line="360" w:lineRule="auto"/>
        <w:ind w:firstLine="709"/>
      </w:pPr>
      <w:proofErr w:type="gramStart"/>
      <w:r>
        <w:rPr>
          <w:color w:val="000000"/>
        </w:rPr>
        <w:t>В соответствии со статьей 69 Закона Краснодарского края от 3 июня 2012 г. № 2519-КЗ «О выборах главы администрации (губернатора) Краснодарского края», постановлением избирательной комиссии Краснодарского края от 4 сентября 2015 г. № 159/2157-5 «О Порядке хранения и передачи в архивы документов, связанных с подготовкой и проведением выборов главы администрации (губернатора) Краснодарского края в 2015 году и Порядке уничтожения документов, связанных</w:t>
      </w:r>
      <w:proofErr w:type="gramEnd"/>
      <w:r>
        <w:rPr>
          <w:color w:val="000000"/>
        </w:rPr>
        <w:t xml:space="preserve"> с подготовкой и проведением выборов главы администрации (губернатора) Краснодарского края в 2015 году»</w:t>
      </w:r>
      <w:r w:rsidR="00E32AD1" w:rsidRPr="00782B81">
        <w:t>, на основании протокола №</w:t>
      </w:r>
      <w:r>
        <w:t>10</w:t>
      </w:r>
      <w:r w:rsidR="0072295B">
        <w:t xml:space="preserve"> от </w:t>
      </w:r>
      <w:r>
        <w:t>3</w:t>
      </w:r>
      <w:r w:rsidR="0072295B">
        <w:t>0</w:t>
      </w:r>
      <w:r w:rsidR="00E32AD1" w:rsidRPr="00782B81">
        <w:t>.</w:t>
      </w:r>
      <w:r>
        <w:t>09</w:t>
      </w:r>
      <w:r w:rsidR="00E32AD1" w:rsidRPr="00782B81">
        <w:t>.201</w:t>
      </w:r>
      <w:r>
        <w:t>6</w:t>
      </w:r>
      <w:r w:rsidR="00E32AD1" w:rsidRPr="00782B81">
        <w:t xml:space="preserve"> г</w:t>
      </w:r>
      <w:r>
        <w:t>ода</w:t>
      </w:r>
      <w:r w:rsidR="00E32AD1" w:rsidRPr="00782B81">
        <w:t xml:space="preserve"> экспертной комиссии по определению исторической, научной и практической ценности документов территориальной избирательной комиссии Анапская</w:t>
      </w:r>
      <w:r>
        <w:t>,</w:t>
      </w:r>
      <w:r w:rsidR="00E32AD1" w:rsidRPr="00782B81">
        <w:t xml:space="preserve"> территориальная избирательная комиссия Анапская РЕШИЛА:</w:t>
      </w:r>
    </w:p>
    <w:p w:rsidR="00E32AD1" w:rsidRPr="00782B81" w:rsidRDefault="00E32AD1" w:rsidP="002D7F05">
      <w:pPr>
        <w:pStyle w:val="71"/>
        <w:numPr>
          <w:ilvl w:val="0"/>
          <w:numId w:val="3"/>
        </w:numPr>
        <w:tabs>
          <w:tab w:val="left" w:pos="1421"/>
        </w:tabs>
        <w:spacing w:before="0" w:line="360" w:lineRule="auto"/>
        <w:ind w:firstLine="709"/>
      </w:pPr>
      <w:r w:rsidRPr="00782B81">
        <w:t xml:space="preserve">Уничтожить документы, связанные с подготовкой и проведением </w:t>
      </w:r>
      <w:r w:rsidR="00145FA4" w:rsidRPr="00D03530">
        <w:rPr>
          <w:bCs/>
        </w:rPr>
        <w:t>выборов главы администрации (губернатора) Краснодарского края</w:t>
      </w:r>
      <w:r w:rsidR="00145FA4">
        <w:rPr>
          <w:bCs/>
        </w:rPr>
        <w:t xml:space="preserve"> </w:t>
      </w:r>
      <w:r w:rsidR="00145FA4">
        <w:rPr>
          <w:bCs/>
          <w:color w:val="000001"/>
        </w:rPr>
        <w:t>13</w:t>
      </w:r>
      <w:r w:rsidR="00145FA4" w:rsidRPr="001F68F1">
        <w:rPr>
          <w:bCs/>
          <w:color w:val="000001"/>
        </w:rPr>
        <w:t>.09.</w:t>
      </w:r>
      <w:r w:rsidR="00145FA4" w:rsidRPr="001F68F1">
        <w:t>201</w:t>
      </w:r>
      <w:r w:rsidR="00145FA4">
        <w:t>5</w:t>
      </w:r>
      <w:r w:rsidR="00145FA4" w:rsidRPr="001F68F1">
        <w:t xml:space="preserve"> г</w:t>
      </w:r>
      <w:r w:rsidR="00145FA4">
        <w:t>ода</w:t>
      </w:r>
      <w:r w:rsidR="0072295B" w:rsidRPr="001F68F1">
        <w:t>.</w:t>
      </w:r>
    </w:p>
    <w:p w:rsidR="00E32AD1" w:rsidRPr="00782B81" w:rsidRDefault="00E32AD1" w:rsidP="002D7F05">
      <w:pPr>
        <w:pStyle w:val="111"/>
        <w:numPr>
          <w:ilvl w:val="0"/>
          <w:numId w:val="3"/>
        </w:numPr>
        <w:tabs>
          <w:tab w:val="left" w:pos="1421"/>
        </w:tabs>
        <w:spacing w:before="0" w:after="0" w:line="360" w:lineRule="auto"/>
        <w:ind w:firstLine="709"/>
        <w:jc w:val="both"/>
      </w:pPr>
      <w:r w:rsidRPr="00782B81">
        <w:t xml:space="preserve">Сформировать комиссию по уничтожению документов, связанных с </w:t>
      </w:r>
      <w:r w:rsidR="00145FA4" w:rsidRPr="00D03530">
        <w:rPr>
          <w:bCs/>
        </w:rPr>
        <w:t>подготовкой и проведением выборов главы администрации (губернатора) Краснодарского края</w:t>
      </w:r>
      <w:r w:rsidR="00145FA4">
        <w:rPr>
          <w:bCs/>
        </w:rPr>
        <w:t xml:space="preserve"> </w:t>
      </w:r>
      <w:r w:rsidR="00145FA4">
        <w:rPr>
          <w:bCs/>
          <w:color w:val="000001"/>
        </w:rPr>
        <w:t>13</w:t>
      </w:r>
      <w:r w:rsidR="00145FA4" w:rsidRPr="001F68F1">
        <w:rPr>
          <w:bCs/>
          <w:color w:val="000001"/>
        </w:rPr>
        <w:t>.09.</w:t>
      </w:r>
      <w:r w:rsidR="00145FA4" w:rsidRPr="001F68F1">
        <w:t>201</w:t>
      </w:r>
      <w:r w:rsidR="00145FA4">
        <w:t>5</w:t>
      </w:r>
      <w:r w:rsidR="00145FA4" w:rsidRPr="001F68F1">
        <w:t xml:space="preserve"> г</w:t>
      </w:r>
      <w:r w:rsidR="00145FA4">
        <w:t>ода</w:t>
      </w:r>
      <w:r w:rsidRPr="00782B81">
        <w:t>, не подлежащих хранению в следующем составе:</w:t>
      </w:r>
    </w:p>
    <w:p w:rsidR="00E32AD1" w:rsidRDefault="00E32AD1" w:rsidP="002D7F05">
      <w:pPr>
        <w:pStyle w:val="210"/>
        <w:numPr>
          <w:ilvl w:val="0"/>
          <w:numId w:val="5"/>
        </w:numPr>
        <w:tabs>
          <w:tab w:val="left" w:pos="1424"/>
        </w:tabs>
        <w:spacing w:line="360" w:lineRule="auto"/>
        <w:ind w:firstLine="709"/>
        <w:jc w:val="both"/>
      </w:pPr>
      <w:r w:rsidRPr="00782B81">
        <w:t>Завизион Т.Н. - председатель ТИК Анапская;</w:t>
      </w:r>
    </w:p>
    <w:p w:rsidR="00145FA4" w:rsidRPr="00782B81" w:rsidRDefault="00145FA4" w:rsidP="002D7F05">
      <w:pPr>
        <w:pStyle w:val="210"/>
        <w:numPr>
          <w:ilvl w:val="0"/>
          <w:numId w:val="5"/>
        </w:numPr>
        <w:tabs>
          <w:tab w:val="left" w:pos="1424"/>
        </w:tabs>
        <w:spacing w:line="360" w:lineRule="auto"/>
        <w:ind w:firstLine="709"/>
        <w:jc w:val="both"/>
      </w:pPr>
      <w:r w:rsidRPr="00782B81">
        <w:t>Ряднов О.М.</w:t>
      </w:r>
      <w:r>
        <w:t xml:space="preserve"> – заместитель председателя ТИК Анапская;</w:t>
      </w:r>
    </w:p>
    <w:p w:rsidR="00E32AD1" w:rsidRPr="00782B81" w:rsidRDefault="00E32AD1" w:rsidP="002D7F05">
      <w:pPr>
        <w:pStyle w:val="210"/>
        <w:numPr>
          <w:ilvl w:val="0"/>
          <w:numId w:val="5"/>
        </w:numPr>
        <w:tabs>
          <w:tab w:val="left" w:pos="1429"/>
        </w:tabs>
        <w:spacing w:line="360" w:lineRule="auto"/>
        <w:ind w:firstLine="709"/>
        <w:jc w:val="both"/>
      </w:pPr>
      <w:r w:rsidRPr="00782B81">
        <w:t>Соснова Е.В. - секретарь ТИК Анапская;</w:t>
      </w:r>
    </w:p>
    <w:p w:rsidR="00E32AD1" w:rsidRPr="00782B81" w:rsidRDefault="00145FA4" w:rsidP="002D7F05">
      <w:pPr>
        <w:pStyle w:val="71"/>
        <w:numPr>
          <w:ilvl w:val="0"/>
          <w:numId w:val="5"/>
        </w:numPr>
        <w:tabs>
          <w:tab w:val="left" w:pos="274"/>
        </w:tabs>
        <w:spacing w:before="0" w:line="360" w:lineRule="auto"/>
        <w:ind w:firstLine="709"/>
      </w:pPr>
      <w:r>
        <w:lastRenderedPageBreak/>
        <w:t>Байдиков Д.А.</w:t>
      </w:r>
      <w:r w:rsidR="00E32AD1" w:rsidRPr="00782B81">
        <w:rPr>
          <w:lang w:eastAsia="en-US"/>
        </w:rPr>
        <w:t xml:space="preserve"> </w:t>
      </w:r>
      <w:r w:rsidR="00E32AD1" w:rsidRPr="00782B81">
        <w:t xml:space="preserve">- член </w:t>
      </w:r>
      <w:r w:rsidRPr="00782B81">
        <w:t>ТИК Анапская</w:t>
      </w:r>
      <w:r w:rsidRPr="00782B81">
        <w:t xml:space="preserve"> </w:t>
      </w:r>
      <w:r w:rsidR="00E32AD1" w:rsidRPr="00782B81">
        <w:t>с правом решающего голоса.</w:t>
      </w:r>
    </w:p>
    <w:p w:rsidR="008072D5" w:rsidRPr="0072295B" w:rsidRDefault="00E32AD1" w:rsidP="002D7F05">
      <w:pPr>
        <w:pStyle w:val="71"/>
        <w:numPr>
          <w:ilvl w:val="0"/>
          <w:numId w:val="3"/>
        </w:numPr>
        <w:tabs>
          <w:tab w:val="left" w:pos="1421"/>
        </w:tabs>
        <w:spacing w:before="0" w:line="360" w:lineRule="auto"/>
        <w:ind w:firstLine="709"/>
      </w:pPr>
      <w:proofErr w:type="gramStart"/>
      <w:r w:rsidRPr="00782B81">
        <w:t>Контроль за</w:t>
      </w:r>
      <w:proofErr w:type="gramEnd"/>
      <w:r w:rsidRPr="00782B81">
        <w:t xml:space="preserve"> исполнением настоящего решения возложить на председателя территориальной</w:t>
      </w:r>
      <w:bookmarkStart w:id="0" w:name="_GoBack"/>
      <w:bookmarkEnd w:id="0"/>
      <w:r w:rsidRPr="00782B81">
        <w:t xml:space="preserve"> избира</w:t>
      </w:r>
      <w:r w:rsidR="0072295B">
        <w:t>тельной</w:t>
      </w:r>
      <w:r w:rsidRPr="00782B81">
        <w:t xml:space="preserve"> комиссии Анапская Т.Н.Завизион.</w:t>
      </w:r>
    </w:p>
    <w:p w:rsidR="008072D5" w:rsidRPr="00782B81" w:rsidRDefault="008072D5" w:rsidP="00782B81">
      <w:pPr>
        <w:pStyle w:val="31"/>
        <w:spacing w:line="24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8072D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8072D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    Т.Н. Завизион</w:t>
      </w:r>
    </w:p>
    <w:p w:rsidR="001F68F1" w:rsidRPr="009F4608" w:rsidRDefault="001F68F1" w:rsidP="008072D5">
      <w:pPr>
        <w:pStyle w:val="31"/>
        <w:spacing w:line="240" w:lineRule="auto"/>
        <w:rPr>
          <w:b w:val="0"/>
        </w:rPr>
      </w:pPr>
    </w:p>
    <w:p w:rsidR="001F68F1" w:rsidRPr="009F4608" w:rsidRDefault="001F68F1" w:rsidP="008072D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8072D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1F68F1">
      <w:type w:val="nextColumn"/>
      <w:pgSz w:w="11905" w:h="16837"/>
      <w:pgMar w:top="851" w:right="567" w:bottom="709" w:left="1701" w:header="3261" w:footer="2069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145FA4"/>
    <w:rsid w:val="001F68F1"/>
    <w:rsid w:val="002D7F05"/>
    <w:rsid w:val="004F4707"/>
    <w:rsid w:val="0072295B"/>
    <w:rsid w:val="0077034B"/>
    <w:rsid w:val="00782B81"/>
    <w:rsid w:val="008072D5"/>
    <w:rsid w:val="00850728"/>
    <w:rsid w:val="008B0A66"/>
    <w:rsid w:val="008C3398"/>
    <w:rsid w:val="009A35B8"/>
    <w:rsid w:val="009F4608"/>
    <w:rsid w:val="00B840E2"/>
    <w:rsid w:val="00C60434"/>
    <w:rsid w:val="00CC1B89"/>
    <w:rsid w:val="00D2269A"/>
    <w:rsid w:val="00E3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2016-10-03T10:24:00Z</cp:lastPrinted>
  <dcterms:created xsi:type="dcterms:W3CDTF">2016-10-03T10:18:00Z</dcterms:created>
  <dcterms:modified xsi:type="dcterms:W3CDTF">2016-10-03T10:25:00Z</dcterms:modified>
</cp:coreProperties>
</file>