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D5" w:rsidRDefault="008D1A18" w:rsidP="008D1A18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D1A18" w:rsidRDefault="008D1A18" w:rsidP="008D1A18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(дорожная карта)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</w:p>
    <w:p w:rsidR="008D1A18" w:rsidRDefault="008D1A18" w:rsidP="008D1A18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антимонопольного </w:t>
      </w:r>
      <w:r w:rsidR="00D15411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proofErr w:type="gramStart"/>
      <w:r w:rsidR="00D154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5411" w:rsidRDefault="00D15411" w:rsidP="008D1A18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Анапа на 2022 год</w:t>
      </w:r>
    </w:p>
    <w:p w:rsidR="00D15411" w:rsidRDefault="00D15411" w:rsidP="008D1A18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29"/>
        <w:gridCol w:w="3105"/>
        <w:gridCol w:w="3105"/>
      </w:tblGrid>
      <w:tr w:rsidR="00D15411" w:rsidTr="00D15411">
        <w:tc>
          <w:tcPr>
            <w:tcW w:w="817" w:type="dxa"/>
          </w:tcPr>
          <w:p w:rsidR="00D15411" w:rsidRDefault="00D15411" w:rsidP="00D154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5411" w:rsidRDefault="00D15411" w:rsidP="00D154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15411" w:rsidRDefault="00D15411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29" w:type="dxa"/>
          </w:tcPr>
          <w:p w:rsidR="00D15411" w:rsidRDefault="00D15411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действий, направленных на исполнение мероприятия</w:t>
            </w:r>
          </w:p>
        </w:tc>
        <w:tc>
          <w:tcPr>
            <w:tcW w:w="3105" w:type="dxa"/>
          </w:tcPr>
          <w:p w:rsidR="00D15411" w:rsidRDefault="00D15411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мероприятия</w:t>
            </w:r>
          </w:p>
        </w:tc>
        <w:tc>
          <w:tcPr>
            <w:tcW w:w="3105" w:type="dxa"/>
          </w:tcPr>
          <w:p w:rsidR="00D15411" w:rsidRDefault="00D15411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D15411" w:rsidTr="00D15411">
        <w:tc>
          <w:tcPr>
            <w:tcW w:w="817" w:type="dxa"/>
          </w:tcPr>
          <w:p w:rsidR="00D15411" w:rsidRDefault="00D15411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15411" w:rsidRDefault="00D15411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отраслевых, функциональных, территориальных ор</w:t>
            </w:r>
            <w:r w:rsidR="00AF6A7F">
              <w:rPr>
                <w:rFonts w:ascii="Times New Roman" w:hAnsi="Times New Roman" w:cs="Times New Roman"/>
                <w:sz w:val="28"/>
                <w:szCs w:val="28"/>
              </w:rPr>
              <w:t xml:space="preserve">ганов администрации муниципального образования город-курорт Анапа (далее – администрация) по вопросам, связанным </w:t>
            </w:r>
            <w:proofErr w:type="gramStart"/>
            <w:r w:rsidR="00AF6A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F6A7F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антимонопольным </w:t>
            </w:r>
            <w:proofErr w:type="spellStart"/>
            <w:r w:rsidR="00AF6A7F">
              <w:rPr>
                <w:rFonts w:ascii="Times New Roman" w:hAnsi="Times New Roman" w:cs="Times New Roman"/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4529" w:type="dxa"/>
          </w:tcPr>
          <w:p w:rsidR="00D15411" w:rsidRDefault="00AF6A7F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информации, обмен информацией</w:t>
            </w:r>
          </w:p>
        </w:tc>
        <w:tc>
          <w:tcPr>
            <w:tcW w:w="3105" w:type="dxa"/>
          </w:tcPr>
          <w:p w:rsidR="00D15411" w:rsidRDefault="00AF6A7F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администрации, отраслевые, функциональные, территориальные органы администрации </w:t>
            </w:r>
          </w:p>
        </w:tc>
        <w:tc>
          <w:tcPr>
            <w:tcW w:w="3105" w:type="dxa"/>
          </w:tcPr>
          <w:p w:rsidR="00D15411" w:rsidRDefault="00AF6A7F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15411" w:rsidTr="00D15411">
        <w:tc>
          <w:tcPr>
            <w:tcW w:w="817" w:type="dxa"/>
          </w:tcPr>
          <w:p w:rsidR="00D15411" w:rsidRDefault="00AF6A7F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15411" w:rsidRDefault="00AF6A7F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нарушения антимонопольного законодательства в проектах нормативных правовых актов, при</w:t>
            </w:r>
            <w:r w:rsidR="00C5322C">
              <w:rPr>
                <w:rFonts w:ascii="Times New Roman" w:hAnsi="Times New Roman" w:cs="Times New Roman"/>
                <w:sz w:val="28"/>
                <w:szCs w:val="28"/>
              </w:rPr>
              <w:t>нятых нормативных правовых актов</w:t>
            </w:r>
          </w:p>
        </w:tc>
        <w:tc>
          <w:tcPr>
            <w:tcW w:w="4529" w:type="dxa"/>
          </w:tcPr>
          <w:p w:rsidR="00D15411" w:rsidRPr="00C5322C" w:rsidRDefault="00C5322C" w:rsidP="00C5322C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2C">
              <w:rPr>
                <w:rFonts w:ascii="Times New Roman" w:hAnsi="Times New Roman" w:cs="Times New Roman"/>
                <w:sz w:val="28"/>
                <w:szCs w:val="28"/>
              </w:rPr>
              <w:t xml:space="preserve">Анализ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5322C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</w:t>
            </w:r>
          </w:p>
        </w:tc>
        <w:tc>
          <w:tcPr>
            <w:tcW w:w="3105" w:type="dxa"/>
          </w:tcPr>
          <w:p w:rsidR="00D15411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администрации, отраслевые, функциональные, территориальные органы администрации</w:t>
            </w:r>
          </w:p>
        </w:tc>
        <w:tc>
          <w:tcPr>
            <w:tcW w:w="3105" w:type="dxa"/>
          </w:tcPr>
          <w:p w:rsidR="00D15411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15411" w:rsidTr="00D15411">
        <w:tc>
          <w:tcPr>
            <w:tcW w:w="817" w:type="dxa"/>
          </w:tcPr>
          <w:p w:rsidR="00D15411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15411" w:rsidRPr="00BC4CB2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нарушения</w:t>
            </w:r>
            <w:r w:rsidRPr="00BC4CB2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</w:t>
            </w:r>
            <w:r w:rsidRPr="00BC4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при осуществлении закупок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</w:t>
            </w:r>
            <w:r w:rsidRPr="00BC4CB2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4529" w:type="dxa"/>
          </w:tcPr>
          <w:p w:rsidR="00D15411" w:rsidRPr="00BC4CB2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и анализ практики применения антимонопольного </w:t>
            </w:r>
            <w:r w:rsidRPr="00BC4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законодательства, анализ изменений в законодательстве Российской Федерации, анализ судебной практики</w:t>
            </w:r>
          </w:p>
        </w:tc>
        <w:tc>
          <w:tcPr>
            <w:tcW w:w="3105" w:type="dxa"/>
          </w:tcPr>
          <w:p w:rsidR="00D15411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отраслевые, функциональные,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территориальные органы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закупки </w:t>
            </w:r>
            <w:r w:rsidRPr="00BC4CB2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</w:t>
            </w:r>
            <w:r w:rsidRPr="00BC4CB2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3105" w:type="dxa"/>
          </w:tcPr>
          <w:p w:rsidR="00D15411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D15411" w:rsidTr="00D15411">
        <w:tc>
          <w:tcPr>
            <w:tcW w:w="817" w:type="dxa"/>
          </w:tcPr>
          <w:p w:rsidR="00D15411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D15411" w:rsidRPr="00BC4CB2" w:rsidRDefault="00BC4CB2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CB2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4529" w:type="dxa"/>
          </w:tcPr>
          <w:p w:rsidR="00D15411" w:rsidRPr="00F25A4C" w:rsidRDefault="00F25A4C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A4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25A4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</w:t>
            </w:r>
            <w:r w:rsidRPr="00F25A4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ответов;  </w:t>
            </w:r>
            <w:r w:rsidRPr="00F25A4C">
              <w:rPr>
                <w:rFonts w:ascii="Times New Roman" w:hAnsi="Times New Roman" w:cs="Times New Roman"/>
                <w:sz w:val="28"/>
                <w:szCs w:val="28"/>
              </w:rPr>
              <w:t>анализ выявленных нарушений; усиление внутреннего контроля за подготовкой ответов на обращения физических и юридических лиц</w:t>
            </w:r>
          </w:p>
        </w:tc>
        <w:tc>
          <w:tcPr>
            <w:tcW w:w="3105" w:type="dxa"/>
          </w:tcPr>
          <w:p w:rsidR="00D15411" w:rsidRDefault="00F25A4C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отраслевых, функциональных, территориальных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105" w:type="dxa"/>
          </w:tcPr>
          <w:p w:rsidR="00D15411" w:rsidRDefault="00F25A4C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15411" w:rsidTr="00D15411">
        <w:tc>
          <w:tcPr>
            <w:tcW w:w="817" w:type="dxa"/>
          </w:tcPr>
          <w:p w:rsidR="00D15411" w:rsidRDefault="00F25A4C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15411" w:rsidRPr="00F25A4C" w:rsidRDefault="00F25A4C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C">
              <w:rPr>
                <w:rFonts w:ascii="Times New Roman" w:hAnsi="Times New Roman" w:cs="Times New Roman"/>
                <w:sz w:val="28"/>
                <w:szCs w:val="28"/>
              </w:rPr>
              <w:t>Необоснованный 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 в предоставлении муниципаль</w:t>
            </w:r>
            <w:r w:rsidRPr="00F25A4C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4529" w:type="dxa"/>
          </w:tcPr>
          <w:p w:rsidR="00D15411" w:rsidRPr="00F25A4C" w:rsidRDefault="00F25A4C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5A4C">
              <w:rPr>
                <w:rFonts w:ascii="Times New Roman" w:hAnsi="Times New Roman" w:cs="Times New Roman"/>
                <w:sz w:val="28"/>
                <w:szCs w:val="28"/>
              </w:rPr>
              <w:t>амообразование сотрудников в сфере антимонопольного законодательства; повышение эффективности процесса, усиление контроля по вопросу наличия конфликта интересов</w:t>
            </w:r>
          </w:p>
        </w:tc>
        <w:tc>
          <w:tcPr>
            <w:tcW w:w="3105" w:type="dxa"/>
          </w:tcPr>
          <w:p w:rsidR="00D15411" w:rsidRDefault="00F25A4C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отраслевых, функциональных, территориальных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предоставляющих муниципальные услуги</w:t>
            </w:r>
            <w:bookmarkStart w:id="0" w:name="_GoBack"/>
            <w:bookmarkEnd w:id="0"/>
          </w:p>
        </w:tc>
        <w:tc>
          <w:tcPr>
            <w:tcW w:w="3105" w:type="dxa"/>
          </w:tcPr>
          <w:p w:rsidR="00D15411" w:rsidRDefault="00F25A4C" w:rsidP="008D1A1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D15411" w:rsidRPr="00931CFC" w:rsidRDefault="00D15411" w:rsidP="008D1A18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sectPr w:rsidR="00D15411" w:rsidRPr="00931CFC" w:rsidSect="000312D5">
      <w:headerReference w:type="default" r:id="rId9"/>
      <w:pgSz w:w="16838" w:h="11906" w:orient="landscape"/>
      <w:pgMar w:top="566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00" w:rsidRDefault="005A2100" w:rsidP="00025916">
      <w:pPr>
        <w:spacing w:after="0" w:line="240" w:lineRule="auto"/>
      </w:pPr>
      <w:r>
        <w:separator/>
      </w:r>
    </w:p>
  </w:endnote>
  <w:endnote w:type="continuationSeparator" w:id="0">
    <w:p w:rsidR="005A2100" w:rsidRDefault="005A2100" w:rsidP="0002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00" w:rsidRDefault="005A2100" w:rsidP="00025916">
      <w:pPr>
        <w:spacing w:after="0" w:line="240" w:lineRule="auto"/>
      </w:pPr>
      <w:r>
        <w:separator/>
      </w:r>
    </w:p>
  </w:footnote>
  <w:footnote w:type="continuationSeparator" w:id="0">
    <w:p w:rsidR="005A2100" w:rsidRDefault="005A2100" w:rsidP="0002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7D" w:rsidRDefault="00F02E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8EA"/>
    <w:multiLevelType w:val="multilevel"/>
    <w:tmpl w:val="61B0F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D7"/>
    <w:rsid w:val="00000160"/>
    <w:rsid w:val="00001163"/>
    <w:rsid w:val="00005DFB"/>
    <w:rsid w:val="00016B7F"/>
    <w:rsid w:val="00021ECD"/>
    <w:rsid w:val="00025916"/>
    <w:rsid w:val="000312D5"/>
    <w:rsid w:val="0004419D"/>
    <w:rsid w:val="0004517D"/>
    <w:rsid w:val="00045645"/>
    <w:rsid w:val="00045B59"/>
    <w:rsid w:val="00047C05"/>
    <w:rsid w:val="00057883"/>
    <w:rsid w:val="00057B1E"/>
    <w:rsid w:val="0006430C"/>
    <w:rsid w:val="00066A1C"/>
    <w:rsid w:val="00073BF0"/>
    <w:rsid w:val="000766FD"/>
    <w:rsid w:val="000834EB"/>
    <w:rsid w:val="00085860"/>
    <w:rsid w:val="00091A4A"/>
    <w:rsid w:val="00094A59"/>
    <w:rsid w:val="000A1491"/>
    <w:rsid w:val="000A177B"/>
    <w:rsid w:val="000A2D4A"/>
    <w:rsid w:val="000A6865"/>
    <w:rsid w:val="000A6FF0"/>
    <w:rsid w:val="000B215E"/>
    <w:rsid w:val="000B2929"/>
    <w:rsid w:val="000B344D"/>
    <w:rsid w:val="000C5401"/>
    <w:rsid w:val="000C5E41"/>
    <w:rsid w:val="000E12D3"/>
    <w:rsid w:val="000E29B4"/>
    <w:rsid w:val="000F3BE4"/>
    <w:rsid w:val="000F4636"/>
    <w:rsid w:val="00121EF5"/>
    <w:rsid w:val="00126700"/>
    <w:rsid w:val="001307B0"/>
    <w:rsid w:val="00130AB3"/>
    <w:rsid w:val="00131E4C"/>
    <w:rsid w:val="00131F79"/>
    <w:rsid w:val="001321D2"/>
    <w:rsid w:val="00133116"/>
    <w:rsid w:val="001352CE"/>
    <w:rsid w:val="00141518"/>
    <w:rsid w:val="00142010"/>
    <w:rsid w:val="00144FBE"/>
    <w:rsid w:val="00151306"/>
    <w:rsid w:val="001517AD"/>
    <w:rsid w:val="00153354"/>
    <w:rsid w:val="00153C46"/>
    <w:rsid w:val="00154BA9"/>
    <w:rsid w:val="0016481F"/>
    <w:rsid w:val="001711D2"/>
    <w:rsid w:val="00185E5D"/>
    <w:rsid w:val="00194368"/>
    <w:rsid w:val="00195165"/>
    <w:rsid w:val="001A62E9"/>
    <w:rsid w:val="001A7507"/>
    <w:rsid w:val="001A7DF1"/>
    <w:rsid w:val="001B18F2"/>
    <w:rsid w:val="001B7334"/>
    <w:rsid w:val="001C464A"/>
    <w:rsid w:val="001C4E63"/>
    <w:rsid w:val="001D202D"/>
    <w:rsid w:val="001D3E84"/>
    <w:rsid w:val="001D70F0"/>
    <w:rsid w:val="001E21EB"/>
    <w:rsid w:val="001E293C"/>
    <w:rsid w:val="001E35DB"/>
    <w:rsid w:val="001E4273"/>
    <w:rsid w:val="001E6F38"/>
    <w:rsid w:val="001E772A"/>
    <w:rsid w:val="001F1445"/>
    <w:rsid w:val="001F169D"/>
    <w:rsid w:val="001F2504"/>
    <w:rsid w:val="002026F1"/>
    <w:rsid w:val="002046BA"/>
    <w:rsid w:val="00213CEC"/>
    <w:rsid w:val="00215892"/>
    <w:rsid w:val="00223B31"/>
    <w:rsid w:val="00225ABB"/>
    <w:rsid w:val="00235C47"/>
    <w:rsid w:val="00243BA4"/>
    <w:rsid w:val="00256EEC"/>
    <w:rsid w:val="00271438"/>
    <w:rsid w:val="00275AED"/>
    <w:rsid w:val="002776CA"/>
    <w:rsid w:val="002819C2"/>
    <w:rsid w:val="00284F36"/>
    <w:rsid w:val="002854EE"/>
    <w:rsid w:val="00285C8A"/>
    <w:rsid w:val="00290B93"/>
    <w:rsid w:val="002923C6"/>
    <w:rsid w:val="00296AD9"/>
    <w:rsid w:val="00296FEC"/>
    <w:rsid w:val="002A0A99"/>
    <w:rsid w:val="002A0F4D"/>
    <w:rsid w:val="002B0B42"/>
    <w:rsid w:val="002B1AAC"/>
    <w:rsid w:val="002B71EF"/>
    <w:rsid w:val="002C175E"/>
    <w:rsid w:val="002D7C53"/>
    <w:rsid w:val="002D7CA7"/>
    <w:rsid w:val="002E1820"/>
    <w:rsid w:val="002E5312"/>
    <w:rsid w:val="002F24CA"/>
    <w:rsid w:val="002F39AE"/>
    <w:rsid w:val="002F489F"/>
    <w:rsid w:val="002F657F"/>
    <w:rsid w:val="003007A2"/>
    <w:rsid w:val="003014FC"/>
    <w:rsid w:val="00301B22"/>
    <w:rsid w:val="0030286A"/>
    <w:rsid w:val="0030406B"/>
    <w:rsid w:val="00305637"/>
    <w:rsid w:val="0030580F"/>
    <w:rsid w:val="003062F4"/>
    <w:rsid w:val="00307925"/>
    <w:rsid w:val="003122AA"/>
    <w:rsid w:val="003151AF"/>
    <w:rsid w:val="00321D09"/>
    <w:rsid w:val="003221CD"/>
    <w:rsid w:val="00326B27"/>
    <w:rsid w:val="0036384B"/>
    <w:rsid w:val="00364593"/>
    <w:rsid w:val="003646F3"/>
    <w:rsid w:val="00365811"/>
    <w:rsid w:val="00371F2B"/>
    <w:rsid w:val="00380CD7"/>
    <w:rsid w:val="0038694D"/>
    <w:rsid w:val="00393486"/>
    <w:rsid w:val="00396EC7"/>
    <w:rsid w:val="003A0C12"/>
    <w:rsid w:val="003A2677"/>
    <w:rsid w:val="003A38F9"/>
    <w:rsid w:val="003A56EF"/>
    <w:rsid w:val="003A7189"/>
    <w:rsid w:val="003B4B90"/>
    <w:rsid w:val="003B5CBB"/>
    <w:rsid w:val="003C239B"/>
    <w:rsid w:val="003D4EDB"/>
    <w:rsid w:val="003E02E3"/>
    <w:rsid w:val="003E127B"/>
    <w:rsid w:val="003E5302"/>
    <w:rsid w:val="003F6249"/>
    <w:rsid w:val="003F6AF9"/>
    <w:rsid w:val="00405E58"/>
    <w:rsid w:val="00405F93"/>
    <w:rsid w:val="00410FF0"/>
    <w:rsid w:val="004111D8"/>
    <w:rsid w:val="0041539F"/>
    <w:rsid w:val="00424A14"/>
    <w:rsid w:val="0043137C"/>
    <w:rsid w:val="004318F2"/>
    <w:rsid w:val="00431D02"/>
    <w:rsid w:val="00432E4D"/>
    <w:rsid w:val="00440EE1"/>
    <w:rsid w:val="00443899"/>
    <w:rsid w:val="0044531B"/>
    <w:rsid w:val="004463A3"/>
    <w:rsid w:val="004525DD"/>
    <w:rsid w:val="004528AD"/>
    <w:rsid w:val="004610D4"/>
    <w:rsid w:val="004616FA"/>
    <w:rsid w:val="00476DAB"/>
    <w:rsid w:val="00482802"/>
    <w:rsid w:val="00482BD9"/>
    <w:rsid w:val="0048399A"/>
    <w:rsid w:val="004872DD"/>
    <w:rsid w:val="004B211E"/>
    <w:rsid w:val="004B35B0"/>
    <w:rsid w:val="004B3740"/>
    <w:rsid w:val="004B40C9"/>
    <w:rsid w:val="004B7245"/>
    <w:rsid w:val="004C10C6"/>
    <w:rsid w:val="004C1DDF"/>
    <w:rsid w:val="004D1B89"/>
    <w:rsid w:val="004D4BA8"/>
    <w:rsid w:val="004D76E4"/>
    <w:rsid w:val="004E28FF"/>
    <w:rsid w:val="004E4364"/>
    <w:rsid w:val="004E4A8B"/>
    <w:rsid w:val="004F3707"/>
    <w:rsid w:val="004F44A8"/>
    <w:rsid w:val="005027F0"/>
    <w:rsid w:val="005029FE"/>
    <w:rsid w:val="00504BE0"/>
    <w:rsid w:val="00505CBE"/>
    <w:rsid w:val="00506442"/>
    <w:rsid w:val="00506C7E"/>
    <w:rsid w:val="00513865"/>
    <w:rsid w:val="00520821"/>
    <w:rsid w:val="0052160F"/>
    <w:rsid w:val="00523465"/>
    <w:rsid w:val="00523957"/>
    <w:rsid w:val="005253DF"/>
    <w:rsid w:val="00525DEA"/>
    <w:rsid w:val="00530C33"/>
    <w:rsid w:val="00534985"/>
    <w:rsid w:val="00536D97"/>
    <w:rsid w:val="005406A7"/>
    <w:rsid w:val="00541034"/>
    <w:rsid w:val="00542A4E"/>
    <w:rsid w:val="00544CFA"/>
    <w:rsid w:val="00545B26"/>
    <w:rsid w:val="00546569"/>
    <w:rsid w:val="00553A6F"/>
    <w:rsid w:val="00554C3D"/>
    <w:rsid w:val="005573F9"/>
    <w:rsid w:val="00557DC9"/>
    <w:rsid w:val="0056088E"/>
    <w:rsid w:val="00563108"/>
    <w:rsid w:val="00567275"/>
    <w:rsid w:val="0057324A"/>
    <w:rsid w:val="005932C9"/>
    <w:rsid w:val="00596D3A"/>
    <w:rsid w:val="005A0E43"/>
    <w:rsid w:val="005A1CC3"/>
    <w:rsid w:val="005A2100"/>
    <w:rsid w:val="005A3C00"/>
    <w:rsid w:val="005A4ED6"/>
    <w:rsid w:val="005B4EF8"/>
    <w:rsid w:val="005B67EA"/>
    <w:rsid w:val="005B754B"/>
    <w:rsid w:val="005C5817"/>
    <w:rsid w:val="005C6FE6"/>
    <w:rsid w:val="005D35CD"/>
    <w:rsid w:val="005D4206"/>
    <w:rsid w:val="005D4444"/>
    <w:rsid w:val="005D7217"/>
    <w:rsid w:val="005F1035"/>
    <w:rsid w:val="005F3F77"/>
    <w:rsid w:val="00604169"/>
    <w:rsid w:val="00615B58"/>
    <w:rsid w:val="00621923"/>
    <w:rsid w:val="0062196A"/>
    <w:rsid w:val="00623D2A"/>
    <w:rsid w:val="00623F8A"/>
    <w:rsid w:val="00624081"/>
    <w:rsid w:val="00626065"/>
    <w:rsid w:val="0063526A"/>
    <w:rsid w:val="00637276"/>
    <w:rsid w:val="00643AC4"/>
    <w:rsid w:val="00655306"/>
    <w:rsid w:val="0065766C"/>
    <w:rsid w:val="00660650"/>
    <w:rsid w:val="0066351F"/>
    <w:rsid w:val="006654AE"/>
    <w:rsid w:val="006679BE"/>
    <w:rsid w:val="00675ACD"/>
    <w:rsid w:val="00683D82"/>
    <w:rsid w:val="0068657C"/>
    <w:rsid w:val="00686C36"/>
    <w:rsid w:val="006874F1"/>
    <w:rsid w:val="00691B76"/>
    <w:rsid w:val="006A2CE9"/>
    <w:rsid w:val="006B23A5"/>
    <w:rsid w:val="006B536B"/>
    <w:rsid w:val="006B6ECE"/>
    <w:rsid w:val="006C1759"/>
    <w:rsid w:val="006C3D8E"/>
    <w:rsid w:val="006D11B2"/>
    <w:rsid w:val="006D46F0"/>
    <w:rsid w:val="006D761C"/>
    <w:rsid w:val="006E15D3"/>
    <w:rsid w:val="006E26F4"/>
    <w:rsid w:val="006E2DC9"/>
    <w:rsid w:val="006E72FC"/>
    <w:rsid w:val="006F294D"/>
    <w:rsid w:val="006F6763"/>
    <w:rsid w:val="006F71FB"/>
    <w:rsid w:val="006F7D21"/>
    <w:rsid w:val="007002A2"/>
    <w:rsid w:val="00702850"/>
    <w:rsid w:val="007036FC"/>
    <w:rsid w:val="0070441F"/>
    <w:rsid w:val="007075A1"/>
    <w:rsid w:val="007077B6"/>
    <w:rsid w:val="007106B6"/>
    <w:rsid w:val="00712B64"/>
    <w:rsid w:val="00721430"/>
    <w:rsid w:val="00721850"/>
    <w:rsid w:val="007224B3"/>
    <w:rsid w:val="007229F9"/>
    <w:rsid w:val="0072583C"/>
    <w:rsid w:val="00726AE2"/>
    <w:rsid w:val="00727090"/>
    <w:rsid w:val="00730003"/>
    <w:rsid w:val="00732228"/>
    <w:rsid w:val="00733756"/>
    <w:rsid w:val="00740B97"/>
    <w:rsid w:val="00743209"/>
    <w:rsid w:val="00750DD6"/>
    <w:rsid w:val="00754D77"/>
    <w:rsid w:val="00757FD4"/>
    <w:rsid w:val="007626B3"/>
    <w:rsid w:val="00763BD6"/>
    <w:rsid w:val="00765181"/>
    <w:rsid w:val="00766115"/>
    <w:rsid w:val="00773342"/>
    <w:rsid w:val="007765FB"/>
    <w:rsid w:val="00776C95"/>
    <w:rsid w:val="007865B5"/>
    <w:rsid w:val="00786B7B"/>
    <w:rsid w:val="00794B2D"/>
    <w:rsid w:val="007B2854"/>
    <w:rsid w:val="007B6107"/>
    <w:rsid w:val="007B62BC"/>
    <w:rsid w:val="007B63E5"/>
    <w:rsid w:val="007C013D"/>
    <w:rsid w:val="007C6D9D"/>
    <w:rsid w:val="007C7D79"/>
    <w:rsid w:val="007D488A"/>
    <w:rsid w:val="007D7D14"/>
    <w:rsid w:val="007F13B0"/>
    <w:rsid w:val="007F1C44"/>
    <w:rsid w:val="007F1C58"/>
    <w:rsid w:val="007F5C75"/>
    <w:rsid w:val="007F712F"/>
    <w:rsid w:val="007F7AED"/>
    <w:rsid w:val="00814929"/>
    <w:rsid w:val="00816A97"/>
    <w:rsid w:val="00817462"/>
    <w:rsid w:val="008203CB"/>
    <w:rsid w:val="00821B79"/>
    <w:rsid w:val="008305C4"/>
    <w:rsid w:val="0083330E"/>
    <w:rsid w:val="0083462C"/>
    <w:rsid w:val="00844E8E"/>
    <w:rsid w:val="00852A73"/>
    <w:rsid w:val="0085312A"/>
    <w:rsid w:val="00855340"/>
    <w:rsid w:val="00857036"/>
    <w:rsid w:val="008576E5"/>
    <w:rsid w:val="00860786"/>
    <w:rsid w:val="008609A6"/>
    <w:rsid w:val="008668E5"/>
    <w:rsid w:val="00872940"/>
    <w:rsid w:val="00875674"/>
    <w:rsid w:val="00881120"/>
    <w:rsid w:val="00883EAF"/>
    <w:rsid w:val="00884F46"/>
    <w:rsid w:val="00895284"/>
    <w:rsid w:val="008A1A11"/>
    <w:rsid w:val="008A3DE4"/>
    <w:rsid w:val="008B7296"/>
    <w:rsid w:val="008C056F"/>
    <w:rsid w:val="008C09BD"/>
    <w:rsid w:val="008C61C2"/>
    <w:rsid w:val="008D08CF"/>
    <w:rsid w:val="008D1A18"/>
    <w:rsid w:val="008D4C77"/>
    <w:rsid w:val="008D7972"/>
    <w:rsid w:val="00904324"/>
    <w:rsid w:val="00912B7E"/>
    <w:rsid w:val="00912C72"/>
    <w:rsid w:val="00915043"/>
    <w:rsid w:val="00925BED"/>
    <w:rsid w:val="00931CFC"/>
    <w:rsid w:val="009366E7"/>
    <w:rsid w:val="0094261E"/>
    <w:rsid w:val="0094286B"/>
    <w:rsid w:val="009460A2"/>
    <w:rsid w:val="00946CE1"/>
    <w:rsid w:val="009513AB"/>
    <w:rsid w:val="00955688"/>
    <w:rsid w:val="00957222"/>
    <w:rsid w:val="00960E46"/>
    <w:rsid w:val="0097043B"/>
    <w:rsid w:val="009840A8"/>
    <w:rsid w:val="00985B89"/>
    <w:rsid w:val="00992CC6"/>
    <w:rsid w:val="009951EF"/>
    <w:rsid w:val="009971C8"/>
    <w:rsid w:val="009971EF"/>
    <w:rsid w:val="009A1FB4"/>
    <w:rsid w:val="009B25DA"/>
    <w:rsid w:val="009B364E"/>
    <w:rsid w:val="009C0794"/>
    <w:rsid w:val="009C68FA"/>
    <w:rsid w:val="009E6E13"/>
    <w:rsid w:val="009E72DF"/>
    <w:rsid w:val="009F2048"/>
    <w:rsid w:val="009F728A"/>
    <w:rsid w:val="009F752C"/>
    <w:rsid w:val="009F7A46"/>
    <w:rsid w:val="00A00A1A"/>
    <w:rsid w:val="00A11584"/>
    <w:rsid w:val="00A12BC8"/>
    <w:rsid w:val="00A15243"/>
    <w:rsid w:val="00A221EB"/>
    <w:rsid w:val="00A24FD3"/>
    <w:rsid w:val="00A360F8"/>
    <w:rsid w:val="00A40D43"/>
    <w:rsid w:val="00A426AF"/>
    <w:rsid w:val="00A426EB"/>
    <w:rsid w:val="00A43685"/>
    <w:rsid w:val="00A469B4"/>
    <w:rsid w:val="00A51538"/>
    <w:rsid w:val="00A55F42"/>
    <w:rsid w:val="00A625EC"/>
    <w:rsid w:val="00A72B13"/>
    <w:rsid w:val="00A738EA"/>
    <w:rsid w:val="00A75F06"/>
    <w:rsid w:val="00A822B4"/>
    <w:rsid w:val="00A8668D"/>
    <w:rsid w:val="00A8672E"/>
    <w:rsid w:val="00A91B0A"/>
    <w:rsid w:val="00AA0945"/>
    <w:rsid w:val="00AA2FCA"/>
    <w:rsid w:val="00AB252F"/>
    <w:rsid w:val="00AB769E"/>
    <w:rsid w:val="00AB7D88"/>
    <w:rsid w:val="00AC3064"/>
    <w:rsid w:val="00AC6747"/>
    <w:rsid w:val="00AD4742"/>
    <w:rsid w:val="00AD7D59"/>
    <w:rsid w:val="00AE344C"/>
    <w:rsid w:val="00AE5383"/>
    <w:rsid w:val="00AF0C55"/>
    <w:rsid w:val="00AF2BDE"/>
    <w:rsid w:val="00AF6A7F"/>
    <w:rsid w:val="00B04199"/>
    <w:rsid w:val="00B06318"/>
    <w:rsid w:val="00B06C29"/>
    <w:rsid w:val="00B07541"/>
    <w:rsid w:val="00B14797"/>
    <w:rsid w:val="00B16B14"/>
    <w:rsid w:val="00B1739F"/>
    <w:rsid w:val="00B41873"/>
    <w:rsid w:val="00B43F58"/>
    <w:rsid w:val="00B47D78"/>
    <w:rsid w:val="00B52255"/>
    <w:rsid w:val="00B65DE3"/>
    <w:rsid w:val="00B76F2E"/>
    <w:rsid w:val="00B831B2"/>
    <w:rsid w:val="00B84D46"/>
    <w:rsid w:val="00B9137A"/>
    <w:rsid w:val="00B937F9"/>
    <w:rsid w:val="00B95135"/>
    <w:rsid w:val="00B961DC"/>
    <w:rsid w:val="00B97A11"/>
    <w:rsid w:val="00B97C01"/>
    <w:rsid w:val="00BA77B1"/>
    <w:rsid w:val="00BA7F0C"/>
    <w:rsid w:val="00BB7C3C"/>
    <w:rsid w:val="00BC3D0C"/>
    <w:rsid w:val="00BC4CB2"/>
    <w:rsid w:val="00BC7F67"/>
    <w:rsid w:val="00BE7EDF"/>
    <w:rsid w:val="00BF07DD"/>
    <w:rsid w:val="00BF0B52"/>
    <w:rsid w:val="00BF0BDF"/>
    <w:rsid w:val="00BF2F4A"/>
    <w:rsid w:val="00C01AFF"/>
    <w:rsid w:val="00C02890"/>
    <w:rsid w:val="00C03047"/>
    <w:rsid w:val="00C069FC"/>
    <w:rsid w:val="00C119FC"/>
    <w:rsid w:val="00C12230"/>
    <w:rsid w:val="00C13844"/>
    <w:rsid w:val="00C13EE0"/>
    <w:rsid w:val="00C151B6"/>
    <w:rsid w:val="00C20F1B"/>
    <w:rsid w:val="00C219A0"/>
    <w:rsid w:val="00C265D2"/>
    <w:rsid w:val="00C34249"/>
    <w:rsid w:val="00C35A99"/>
    <w:rsid w:val="00C36160"/>
    <w:rsid w:val="00C5322C"/>
    <w:rsid w:val="00C57B5C"/>
    <w:rsid w:val="00C60F69"/>
    <w:rsid w:val="00C73C64"/>
    <w:rsid w:val="00C74F21"/>
    <w:rsid w:val="00C80F54"/>
    <w:rsid w:val="00C90825"/>
    <w:rsid w:val="00C92EEF"/>
    <w:rsid w:val="00C95574"/>
    <w:rsid w:val="00CA3D17"/>
    <w:rsid w:val="00CA5E61"/>
    <w:rsid w:val="00CB7A11"/>
    <w:rsid w:val="00CC0CE4"/>
    <w:rsid w:val="00CC2475"/>
    <w:rsid w:val="00CC57B4"/>
    <w:rsid w:val="00CD1FD1"/>
    <w:rsid w:val="00CD7715"/>
    <w:rsid w:val="00CE25EB"/>
    <w:rsid w:val="00CE6BEC"/>
    <w:rsid w:val="00CF2B44"/>
    <w:rsid w:val="00CF4040"/>
    <w:rsid w:val="00CF6D76"/>
    <w:rsid w:val="00CF7145"/>
    <w:rsid w:val="00CF7CAB"/>
    <w:rsid w:val="00D06ED6"/>
    <w:rsid w:val="00D13A0A"/>
    <w:rsid w:val="00D15411"/>
    <w:rsid w:val="00D20FDF"/>
    <w:rsid w:val="00D210FC"/>
    <w:rsid w:val="00D24D3A"/>
    <w:rsid w:val="00D3145A"/>
    <w:rsid w:val="00D3196F"/>
    <w:rsid w:val="00D323E6"/>
    <w:rsid w:val="00D341B4"/>
    <w:rsid w:val="00D3506E"/>
    <w:rsid w:val="00D35954"/>
    <w:rsid w:val="00D416C4"/>
    <w:rsid w:val="00D425D2"/>
    <w:rsid w:val="00D466A4"/>
    <w:rsid w:val="00D6269F"/>
    <w:rsid w:val="00D632B8"/>
    <w:rsid w:val="00D67EBC"/>
    <w:rsid w:val="00D847FF"/>
    <w:rsid w:val="00D86DC1"/>
    <w:rsid w:val="00D87DAD"/>
    <w:rsid w:val="00D90D79"/>
    <w:rsid w:val="00D91ED5"/>
    <w:rsid w:val="00DA35AA"/>
    <w:rsid w:val="00DA3BF2"/>
    <w:rsid w:val="00DA5F10"/>
    <w:rsid w:val="00DB1263"/>
    <w:rsid w:val="00DB56A5"/>
    <w:rsid w:val="00DC263F"/>
    <w:rsid w:val="00DD01BA"/>
    <w:rsid w:val="00DD0AF0"/>
    <w:rsid w:val="00DD215A"/>
    <w:rsid w:val="00DD2DDC"/>
    <w:rsid w:val="00DD66BE"/>
    <w:rsid w:val="00DD7923"/>
    <w:rsid w:val="00DE7561"/>
    <w:rsid w:val="00DF1E91"/>
    <w:rsid w:val="00DF523D"/>
    <w:rsid w:val="00DF55D0"/>
    <w:rsid w:val="00DF6C45"/>
    <w:rsid w:val="00E00400"/>
    <w:rsid w:val="00E004A9"/>
    <w:rsid w:val="00E022E9"/>
    <w:rsid w:val="00E06028"/>
    <w:rsid w:val="00E1098C"/>
    <w:rsid w:val="00E10FE8"/>
    <w:rsid w:val="00E11270"/>
    <w:rsid w:val="00E14F5D"/>
    <w:rsid w:val="00E15B82"/>
    <w:rsid w:val="00E236F1"/>
    <w:rsid w:val="00E32D70"/>
    <w:rsid w:val="00E4142F"/>
    <w:rsid w:val="00E47836"/>
    <w:rsid w:val="00E479CC"/>
    <w:rsid w:val="00E54B41"/>
    <w:rsid w:val="00E56DE9"/>
    <w:rsid w:val="00E57610"/>
    <w:rsid w:val="00E61F61"/>
    <w:rsid w:val="00E64211"/>
    <w:rsid w:val="00E7100C"/>
    <w:rsid w:val="00E7370B"/>
    <w:rsid w:val="00E73E0D"/>
    <w:rsid w:val="00E76E0B"/>
    <w:rsid w:val="00E81268"/>
    <w:rsid w:val="00E87E97"/>
    <w:rsid w:val="00E942CA"/>
    <w:rsid w:val="00E974FE"/>
    <w:rsid w:val="00E976C7"/>
    <w:rsid w:val="00EA0149"/>
    <w:rsid w:val="00EA059D"/>
    <w:rsid w:val="00EA0B06"/>
    <w:rsid w:val="00EA2183"/>
    <w:rsid w:val="00EA3231"/>
    <w:rsid w:val="00EA3E4B"/>
    <w:rsid w:val="00EB15A2"/>
    <w:rsid w:val="00EB6980"/>
    <w:rsid w:val="00EC4C1A"/>
    <w:rsid w:val="00EC7A6F"/>
    <w:rsid w:val="00ED02CC"/>
    <w:rsid w:val="00ED0E73"/>
    <w:rsid w:val="00ED49AB"/>
    <w:rsid w:val="00ED69AD"/>
    <w:rsid w:val="00EE3250"/>
    <w:rsid w:val="00EE4F8B"/>
    <w:rsid w:val="00F00D3A"/>
    <w:rsid w:val="00F02E7D"/>
    <w:rsid w:val="00F05E51"/>
    <w:rsid w:val="00F10B28"/>
    <w:rsid w:val="00F12548"/>
    <w:rsid w:val="00F12597"/>
    <w:rsid w:val="00F22780"/>
    <w:rsid w:val="00F234EB"/>
    <w:rsid w:val="00F25A4C"/>
    <w:rsid w:val="00F36862"/>
    <w:rsid w:val="00F36F22"/>
    <w:rsid w:val="00F42BDB"/>
    <w:rsid w:val="00F438C4"/>
    <w:rsid w:val="00F44C9F"/>
    <w:rsid w:val="00F45AD8"/>
    <w:rsid w:val="00F45E76"/>
    <w:rsid w:val="00F56CBB"/>
    <w:rsid w:val="00F610E8"/>
    <w:rsid w:val="00F6246D"/>
    <w:rsid w:val="00F62A60"/>
    <w:rsid w:val="00F6387E"/>
    <w:rsid w:val="00F656AD"/>
    <w:rsid w:val="00F65718"/>
    <w:rsid w:val="00F72FFA"/>
    <w:rsid w:val="00F77B7A"/>
    <w:rsid w:val="00F807E1"/>
    <w:rsid w:val="00F85F90"/>
    <w:rsid w:val="00F90EA2"/>
    <w:rsid w:val="00F9295D"/>
    <w:rsid w:val="00F9499C"/>
    <w:rsid w:val="00FA0B65"/>
    <w:rsid w:val="00FA626E"/>
    <w:rsid w:val="00FB13F7"/>
    <w:rsid w:val="00FB1A6A"/>
    <w:rsid w:val="00FB1EFA"/>
    <w:rsid w:val="00FC0A26"/>
    <w:rsid w:val="00FC22D9"/>
    <w:rsid w:val="00FD4CE0"/>
    <w:rsid w:val="00FE23D2"/>
    <w:rsid w:val="00FE2C03"/>
    <w:rsid w:val="00FF2D1F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69"/>
  </w:style>
  <w:style w:type="paragraph" w:styleId="1">
    <w:name w:val="heading 1"/>
    <w:basedOn w:val="a"/>
    <w:link w:val="10"/>
    <w:qFormat/>
    <w:rsid w:val="001321D2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1D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4">
    <w:name w:val="header"/>
    <w:basedOn w:val="a"/>
    <w:link w:val="a5"/>
    <w:uiPriority w:val="99"/>
    <w:unhideWhenUsed/>
    <w:rsid w:val="0002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916"/>
  </w:style>
  <w:style w:type="paragraph" w:styleId="a6">
    <w:name w:val="footer"/>
    <w:basedOn w:val="a"/>
    <w:link w:val="a7"/>
    <w:uiPriority w:val="99"/>
    <w:unhideWhenUsed/>
    <w:rsid w:val="0002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916"/>
  </w:style>
  <w:style w:type="paragraph" w:styleId="a8">
    <w:name w:val="Balloon Text"/>
    <w:basedOn w:val="a"/>
    <w:link w:val="a9"/>
    <w:uiPriority w:val="99"/>
    <w:semiHidden/>
    <w:unhideWhenUsed/>
    <w:rsid w:val="0002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16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5B8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85B8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a"/>
    <w:uiPriority w:val="99"/>
    <w:rsid w:val="00FA626E"/>
    <w:rPr>
      <w:b/>
      <w:bCs/>
      <w:color w:val="008000"/>
    </w:rPr>
  </w:style>
  <w:style w:type="paragraph" w:customStyle="1" w:styleId="ad">
    <w:name w:val="Прижатый влево"/>
    <w:basedOn w:val="a"/>
    <w:next w:val="a"/>
    <w:uiPriority w:val="99"/>
    <w:rsid w:val="00626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54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69"/>
  </w:style>
  <w:style w:type="paragraph" w:styleId="1">
    <w:name w:val="heading 1"/>
    <w:basedOn w:val="a"/>
    <w:link w:val="10"/>
    <w:qFormat/>
    <w:rsid w:val="001321D2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1D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4">
    <w:name w:val="header"/>
    <w:basedOn w:val="a"/>
    <w:link w:val="a5"/>
    <w:uiPriority w:val="99"/>
    <w:unhideWhenUsed/>
    <w:rsid w:val="0002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916"/>
  </w:style>
  <w:style w:type="paragraph" w:styleId="a6">
    <w:name w:val="footer"/>
    <w:basedOn w:val="a"/>
    <w:link w:val="a7"/>
    <w:uiPriority w:val="99"/>
    <w:unhideWhenUsed/>
    <w:rsid w:val="0002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916"/>
  </w:style>
  <w:style w:type="paragraph" w:styleId="a8">
    <w:name w:val="Balloon Text"/>
    <w:basedOn w:val="a"/>
    <w:link w:val="a9"/>
    <w:uiPriority w:val="99"/>
    <w:semiHidden/>
    <w:unhideWhenUsed/>
    <w:rsid w:val="0002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16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5B8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85B8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a"/>
    <w:uiPriority w:val="99"/>
    <w:rsid w:val="00FA626E"/>
    <w:rPr>
      <w:b/>
      <w:bCs/>
      <w:color w:val="008000"/>
    </w:rPr>
  </w:style>
  <w:style w:type="paragraph" w:customStyle="1" w:styleId="ad">
    <w:name w:val="Прижатый влево"/>
    <w:basedOn w:val="a"/>
    <w:next w:val="a"/>
    <w:uiPriority w:val="99"/>
    <w:rsid w:val="00626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54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090">
          <w:marLeft w:val="0"/>
          <w:marRight w:val="0"/>
          <w:marTop w:val="3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104">
                  <w:marLeft w:val="300"/>
                  <w:marRight w:val="3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6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93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FD54-52C5-48B7-93AE-30DCF69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Гуденко</dc:creator>
  <cp:lastModifiedBy>Татьяна Гуденко</cp:lastModifiedBy>
  <cp:revision>3</cp:revision>
  <cp:lastPrinted>2020-08-18T07:11:00Z</cp:lastPrinted>
  <dcterms:created xsi:type="dcterms:W3CDTF">2022-04-29T12:43:00Z</dcterms:created>
  <dcterms:modified xsi:type="dcterms:W3CDTF">2022-04-29T14:20:00Z</dcterms:modified>
</cp:coreProperties>
</file>