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9F72D5" w:rsidRDefault="009F72D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2DDF" w:rsidRDefault="0004240A" w:rsidP="00CE585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</w:t>
      </w:r>
      <w:r w:rsidR="00CE5850" w:rsidRPr="00CE5850">
        <w:rPr>
          <w:rFonts w:eastAsia="Calibri"/>
          <w:b/>
          <w:sz w:val="28"/>
          <w:szCs w:val="28"/>
        </w:rPr>
        <w:t xml:space="preserve">административного регламента </w:t>
      </w:r>
    </w:p>
    <w:p w:rsidR="0074085F" w:rsidRPr="0074085F" w:rsidRDefault="00CE5850" w:rsidP="00AA3FF9">
      <w:pPr>
        <w:pStyle w:val="ab"/>
        <w:ind w:left="1134" w:right="991"/>
        <w:rPr>
          <w:b w:val="0"/>
          <w:lang w:eastAsia="en-US"/>
        </w:rPr>
      </w:pPr>
      <w:r w:rsidRPr="00CE5850">
        <w:rPr>
          <w:rFonts w:eastAsia="Calibri"/>
        </w:rPr>
        <w:t>предоставления муниципальной услуги «</w:t>
      </w:r>
      <w:r w:rsidR="00AA3FF9" w:rsidRPr="00AA3FF9">
        <w:rPr>
          <w:lang w:eastAsia="en-US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="0074085F" w:rsidRPr="0074085F">
        <w:rPr>
          <w:lang w:eastAsia="en-US"/>
        </w:rPr>
        <w:t xml:space="preserve">» администрацией муниципального образования </w:t>
      </w:r>
    </w:p>
    <w:p w:rsidR="00CE5850" w:rsidRPr="00CE5850" w:rsidRDefault="0074085F" w:rsidP="007408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987E8A">
        <w:rPr>
          <w:b/>
          <w:sz w:val="28"/>
          <w:szCs w:val="28"/>
          <w:lang w:eastAsia="en-US"/>
        </w:rPr>
        <w:t>город-курорт Анапа</w:t>
      </w:r>
    </w:p>
    <w:p w:rsidR="00CE5850" w:rsidRPr="00CE5850" w:rsidRDefault="00CE5850" w:rsidP="00CE58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E5850" w:rsidRPr="00CE5850" w:rsidRDefault="00CE5850" w:rsidP="00CE58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04240A" w:rsidRPr="0004240A" w:rsidRDefault="0004240A" w:rsidP="000424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40A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 июля 2010 г. № 210-ФЗ             «Об организации предоставления государственных и муниципальных </w:t>
      </w:r>
      <w:r w:rsidR="00D71106">
        <w:rPr>
          <w:rFonts w:eastAsia="Calibri"/>
          <w:sz w:val="28"/>
          <w:szCs w:val="28"/>
          <w:lang w:eastAsia="en-US"/>
        </w:rPr>
        <w:t xml:space="preserve">                    </w:t>
      </w:r>
      <w:r w:rsidRPr="0004240A">
        <w:rPr>
          <w:rFonts w:eastAsia="Calibri"/>
          <w:sz w:val="28"/>
          <w:szCs w:val="28"/>
          <w:lang w:eastAsia="en-US"/>
        </w:rPr>
        <w:t xml:space="preserve">услуг», </w:t>
      </w:r>
      <w:r w:rsidR="001A6A17">
        <w:rPr>
          <w:rFonts w:eastAsia="Calibri"/>
          <w:sz w:val="28"/>
          <w:szCs w:val="28"/>
          <w:lang w:eastAsia="en-US"/>
        </w:rPr>
        <w:t>П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орядком разработки и утверждения административных </w:t>
      </w:r>
      <w:r w:rsidR="00D71106">
        <w:rPr>
          <w:rFonts w:eastAsia="Calibri"/>
          <w:sz w:val="28"/>
          <w:szCs w:val="28"/>
          <w:lang w:eastAsia="en-US"/>
        </w:rPr>
        <w:t xml:space="preserve">                    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регламентов предоставления администрацией муниципального образования </w:t>
      </w:r>
      <w:r w:rsidR="00D71106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город-курорт Анапа муниципальных услуг, утвержденным постановлением администрации муниципального образования город-курорт Анапа </w:t>
      </w:r>
      <w:r w:rsidR="00D71106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от </w:t>
      </w:r>
      <w:r w:rsidR="00D314D3">
        <w:rPr>
          <w:rFonts w:eastAsia="Calibri"/>
          <w:sz w:val="28"/>
          <w:szCs w:val="28"/>
          <w:lang w:eastAsia="en-US"/>
        </w:rPr>
        <w:t>22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 </w:t>
      </w:r>
      <w:r w:rsidR="00D314D3">
        <w:rPr>
          <w:rFonts w:eastAsia="Calibri"/>
          <w:sz w:val="28"/>
          <w:szCs w:val="28"/>
          <w:lang w:eastAsia="en-US"/>
        </w:rPr>
        <w:t>марта 2022</w:t>
      </w:r>
      <w:r w:rsidR="00BD487F" w:rsidRPr="00BD487F">
        <w:rPr>
          <w:rFonts w:eastAsia="Calibri"/>
          <w:sz w:val="28"/>
          <w:szCs w:val="28"/>
          <w:lang w:eastAsia="en-US"/>
        </w:rPr>
        <w:t xml:space="preserve"> г. № </w:t>
      </w:r>
      <w:r w:rsidR="00D314D3">
        <w:rPr>
          <w:rFonts w:eastAsia="Calibri"/>
          <w:sz w:val="28"/>
          <w:szCs w:val="28"/>
          <w:lang w:eastAsia="en-US"/>
        </w:rPr>
        <w:t>588</w:t>
      </w:r>
      <w:r w:rsidRPr="0004240A">
        <w:rPr>
          <w:rFonts w:eastAsia="Calibri"/>
          <w:sz w:val="28"/>
          <w:szCs w:val="28"/>
          <w:lang w:eastAsia="en-US"/>
        </w:rPr>
        <w:t xml:space="preserve">, </w:t>
      </w:r>
      <w:r w:rsidR="00D314D3">
        <w:rPr>
          <w:rFonts w:eastAsia="Calibri"/>
          <w:sz w:val="28"/>
          <w:szCs w:val="28"/>
          <w:lang w:eastAsia="en-US"/>
        </w:rPr>
        <w:t>в целях повышени</w:t>
      </w:r>
      <w:r w:rsidR="007940F7">
        <w:rPr>
          <w:rFonts w:eastAsia="Calibri"/>
          <w:sz w:val="28"/>
          <w:szCs w:val="28"/>
          <w:lang w:eastAsia="en-US"/>
        </w:rPr>
        <w:t>я качества и доступности оказа</w:t>
      </w:r>
      <w:r w:rsidR="00D314D3">
        <w:rPr>
          <w:rFonts w:eastAsia="Calibri"/>
          <w:sz w:val="28"/>
          <w:szCs w:val="28"/>
          <w:lang w:eastAsia="en-US"/>
        </w:rPr>
        <w:t xml:space="preserve">ния муниципальных услуг администрацией муниципального образования город-курорт Анапа </w:t>
      </w:r>
      <w:r w:rsidRPr="0004240A">
        <w:rPr>
          <w:rFonts w:eastAsia="Calibri"/>
          <w:sz w:val="28"/>
          <w:szCs w:val="28"/>
          <w:lang w:eastAsia="en-US"/>
        </w:rPr>
        <w:t>п о с т а н о в л я ю:</w:t>
      </w:r>
    </w:p>
    <w:p w:rsidR="0004240A" w:rsidRPr="0004240A" w:rsidRDefault="0004240A" w:rsidP="000424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4240A">
        <w:rPr>
          <w:rFonts w:eastAsia="Calibri"/>
          <w:sz w:val="28"/>
          <w:szCs w:val="28"/>
          <w:lang w:eastAsia="en-US"/>
        </w:rPr>
        <w:tab/>
        <w:t>1.</w:t>
      </w:r>
      <w:r w:rsidR="00283CDC">
        <w:rPr>
          <w:rFonts w:eastAsia="Calibri"/>
          <w:sz w:val="28"/>
          <w:szCs w:val="28"/>
          <w:lang w:eastAsia="en-US"/>
        </w:rPr>
        <w:t> </w:t>
      </w:r>
      <w:r w:rsidR="00FF006B">
        <w:rPr>
          <w:rFonts w:eastAsia="Calibri"/>
          <w:sz w:val="28"/>
          <w:szCs w:val="28"/>
          <w:lang w:eastAsia="en-US"/>
        </w:rPr>
        <w:t>Утвердить административный регламент предоставления муници</w:t>
      </w:r>
      <w:r w:rsidR="00E5523C">
        <w:rPr>
          <w:rFonts w:eastAsia="Calibri"/>
          <w:sz w:val="28"/>
          <w:szCs w:val="28"/>
          <w:lang w:eastAsia="en-US"/>
        </w:rPr>
        <w:t>-</w:t>
      </w:r>
      <w:r w:rsidR="00FF006B">
        <w:rPr>
          <w:rFonts w:eastAsia="Calibri"/>
          <w:sz w:val="28"/>
          <w:szCs w:val="28"/>
          <w:lang w:eastAsia="en-US"/>
        </w:rPr>
        <w:t xml:space="preserve">пальной услуги </w:t>
      </w:r>
      <w:r w:rsidR="00FF006B" w:rsidRPr="00FF006B">
        <w:rPr>
          <w:rFonts w:eastAsia="Calibri"/>
          <w:sz w:val="28"/>
          <w:szCs w:val="28"/>
          <w:lang w:eastAsia="en-US"/>
        </w:rPr>
        <w:t>«</w:t>
      </w:r>
      <w:r w:rsidR="001F5AC6" w:rsidRPr="001F5AC6">
        <w:rPr>
          <w:rFonts w:eastAsia="Calibri"/>
          <w:sz w:val="28"/>
          <w:szCs w:val="28"/>
          <w:lang w:eastAsia="en-US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="00FF006B" w:rsidRPr="00FF006B">
        <w:rPr>
          <w:rFonts w:eastAsia="Calibri"/>
          <w:sz w:val="28"/>
          <w:szCs w:val="28"/>
          <w:lang w:eastAsia="en-US"/>
        </w:rPr>
        <w:t>» администрацией муниципального образования город-курорт Анапа</w:t>
      </w:r>
      <w:r w:rsidR="00283CDC">
        <w:rPr>
          <w:rFonts w:eastAsia="Calibri"/>
          <w:sz w:val="28"/>
          <w:szCs w:val="28"/>
          <w:lang w:eastAsia="en-US"/>
        </w:rPr>
        <w:t xml:space="preserve"> (далее – административный регламент) согласно приложению к настоящему постановлению.</w:t>
      </w:r>
    </w:p>
    <w:p w:rsidR="0004240A" w:rsidRPr="0004240A" w:rsidRDefault="001F5AC6" w:rsidP="000424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. Управлению </w:t>
      </w:r>
      <w:r w:rsidR="004E014A">
        <w:rPr>
          <w:rFonts w:eastAsia="Calibri"/>
          <w:sz w:val="28"/>
          <w:szCs w:val="28"/>
          <w:lang w:eastAsia="en-US"/>
        </w:rPr>
        <w:t>транспорта и дорожного</w:t>
      </w:r>
      <w:r>
        <w:rPr>
          <w:rFonts w:eastAsia="Calibri"/>
          <w:sz w:val="28"/>
          <w:szCs w:val="28"/>
          <w:lang w:eastAsia="en-US"/>
        </w:rPr>
        <w:t xml:space="preserve"> хозяйства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город-курорт Анапа (</w:t>
      </w:r>
      <w:r w:rsidR="004E014A">
        <w:rPr>
          <w:rFonts w:eastAsia="Calibri"/>
          <w:sz w:val="28"/>
          <w:szCs w:val="28"/>
          <w:lang w:eastAsia="en-US"/>
        </w:rPr>
        <w:t>Мичурин А.В.</w:t>
      </w:r>
      <w:r w:rsidR="0004240A" w:rsidRPr="0004240A">
        <w:rPr>
          <w:rFonts w:eastAsia="Calibri"/>
          <w:sz w:val="28"/>
          <w:szCs w:val="28"/>
          <w:lang w:eastAsia="en-US"/>
        </w:rPr>
        <w:t>):</w:t>
      </w:r>
    </w:p>
    <w:p w:rsidR="0004240A" w:rsidRPr="0004240A" w:rsidRDefault="0004240A" w:rsidP="0004240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40A">
        <w:rPr>
          <w:rFonts w:eastAsia="Calibri"/>
          <w:sz w:val="28"/>
          <w:szCs w:val="28"/>
          <w:lang w:eastAsia="en-US"/>
        </w:rPr>
        <w:t xml:space="preserve">1) обеспечить исполнение административного регламента; </w:t>
      </w:r>
    </w:p>
    <w:p w:rsidR="0004240A" w:rsidRPr="0004240A" w:rsidRDefault="00CB7D0B" w:rsidP="0004240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 w:rsidR="00407ADE">
        <w:rPr>
          <w:rFonts w:eastAsia="Calibri"/>
          <w:sz w:val="28"/>
          <w:szCs w:val="28"/>
          <w:lang w:eastAsia="en-US"/>
        </w:rPr>
        <w:t>обеспечить размещение административного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 регламент</w:t>
      </w:r>
      <w:r w:rsidR="00407ADE">
        <w:rPr>
          <w:rFonts w:eastAsia="Calibri"/>
          <w:sz w:val="28"/>
          <w:szCs w:val="28"/>
          <w:lang w:eastAsia="en-US"/>
        </w:rPr>
        <w:t>а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 в информационной системе, обеспечивающей ведение реестра муниципальных услуг;</w:t>
      </w:r>
    </w:p>
    <w:p w:rsidR="0004240A" w:rsidRPr="0004240A" w:rsidRDefault="000F5602" w:rsidP="000B4FD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привести должностные инструкции специалистов </w:t>
      </w:r>
      <w:r w:rsidR="000C3814" w:rsidRPr="0004240A">
        <w:rPr>
          <w:rFonts w:eastAsia="Calibri"/>
          <w:sz w:val="28"/>
          <w:szCs w:val="28"/>
          <w:lang w:eastAsia="en-US"/>
        </w:rPr>
        <w:t xml:space="preserve">управления </w:t>
      </w:r>
      <w:r w:rsidR="004E014A">
        <w:rPr>
          <w:rFonts w:eastAsia="Calibri"/>
          <w:sz w:val="28"/>
          <w:szCs w:val="28"/>
          <w:lang w:eastAsia="en-US"/>
        </w:rPr>
        <w:t>транспорта и дорожного</w:t>
      </w:r>
      <w:r>
        <w:rPr>
          <w:rFonts w:eastAsia="Calibri"/>
          <w:sz w:val="28"/>
          <w:szCs w:val="28"/>
          <w:lang w:eastAsia="en-US"/>
        </w:rPr>
        <w:t xml:space="preserve"> хозяйства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 администрации муниципально</w:t>
      </w:r>
      <w:r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04240A" w:rsidRPr="0004240A">
        <w:rPr>
          <w:rFonts w:eastAsia="Calibri"/>
          <w:sz w:val="28"/>
          <w:szCs w:val="28"/>
          <w:lang w:eastAsia="en-US"/>
        </w:rPr>
        <w:lastRenderedPageBreak/>
        <w:t xml:space="preserve">город-курорт Анапа, ответственных за предоставление муниципальной услуги, в соответствие </w:t>
      </w:r>
      <w:r w:rsidR="000B4FDD">
        <w:rPr>
          <w:rFonts w:eastAsia="Calibri"/>
          <w:sz w:val="28"/>
          <w:szCs w:val="28"/>
          <w:lang w:eastAsia="en-US"/>
        </w:rPr>
        <w:t>с административным регламентом.</w:t>
      </w:r>
    </w:p>
    <w:p w:rsidR="0004240A" w:rsidRPr="0004240A" w:rsidRDefault="00C036DE" w:rsidP="000424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4240A" w:rsidRPr="0004240A">
        <w:rPr>
          <w:rFonts w:eastAsia="Calibri"/>
          <w:sz w:val="28"/>
          <w:szCs w:val="28"/>
          <w:lang w:eastAsia="en-US"/>
        </w:rPr>
        <w:t xml:space="preserve">. Управлению по взаимодействию со средствами массовой информации администрации муниципального образования город-курорт Анапа                   </w:t>
      </w:r>
      <w:proofErr w:type="gramStart"/>
      <w:r w:rsidR="0004240A" w:rsidRPr="0004240A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="0004240A" w:rsidRPr="0004240A">
        <w:rPr>
          <w:rFonts w:eastAsia="Calibri"/>
          <w:sz w:val="28"/>
          <w:szCs w:val="28"/>
          <w:lang w:eastAsia="en-US"/>
        </w:rPr>
        <w:t>Родина О.А.) обеспечить официальное опубликование настоящего постановления в печатном средстве массовой информации.</w:t>
      </w:r>
    </w:p>
    <w:p w:rsidR="0004240A" w:rsidRDefault="00C036DE" w:rsidP="0004240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pacing w:val="7"/>
          <w:sz w:val="28"/>
          <w:szCs w:val="28"/>
          <w:lang w:eastAsia="en-US"/>
        </w:rPr>
      </w:pPr>
      <w:r>
        <w:rPr>
          <w:rFonts w:eastAsia="Calibri"/>
          <w:color w:val="000000"/>
          <w:spacing w:val="7"/>
          <w:sz w:val="28"/>
          <w:szCs w:val="28"/>
          <w:lang w:eastAsia="en-US"/>
        </w:rPr>
        <w:t>4</w:t>
      </w:r>
      <w:r w:rsidR="0004240A" w:rsidRPr="0004240A">
        <w:rPr>
          <w:rFonts w:eastAsia="Calibri"/>
          <w:color w:val="000000"/>
          <w:spacing w:val="7"/>
          <w:sz w:val="28"/>
          <w:szCs w:val="28"/>
          <w:lang w:eastAsia="en-US"/>
        </w:rPr>
        <w:t>. </w:t>
      </w:r>
      <w:r w:rsidR="0004240A" w:rsidRPr="0004240A">
        <w:rPr>
          <w:rFonts w:eastAsia="Calibri"/>
          <w:color w:val="000000"/>
          <w:sz w:val="28"/>
          <w:szCs w:val="28"/>
          <w:lang w:eastAsia="en-US"/>
        </w:rPr>
        <w:t>Управлению информатизации и связи администрации муниципального образования город-курорт Анапа</w:t>
      </w:r>
      <w:r w:rsidR="001A6A17">
        <w:rPr>
          <w:rFonts w:eastAsia="Calibri"/>
          <w:color w:val="000000"/>
          <w:sz w:val="28"/>
          <w:szCs w:val="28"/>
          <w:lang w:eastAsia="en-US"/>
        </w:rPr>
        <w:t xml:space="preserve"> (Ивченко В.С.)</w:t>
      </w:r>
      <w:r w:rsidR="0004240A" w:rsidRPr="0004240A">
        <w:rPr>
          <w:rFonts w:eastAsia="Calibri"/>
          <w:color w:val="000000"/>
          <w:sz w:val="28"/>
          <w:szCs w:val="28"/>
          <w:lang w:eastAsia="en-US"/>
        </w:rPr>
        <w:t xml:space="preserve">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«Интернет»</w:t>
      </w:r>
      <w:r w:rsidR="0004240A" w:rsidRPr="0004240A">
        <w:rPr>
          <w:rFonts w:eastAsia="Calibri"/>
          <w:color w:val="000000"/>
          <w:spacing w:val="7"/>
          <w:sz w:val="28"/>
          <w:szCs w:val="28"/>
          <w:lang w:eastAsia="en-US"/>
        </w:rPr>
        <w:t>.</w:t>
      </w:r>
    </w:p>
    <w:p w:rsidR="00937C73" w:rsidRPr="0004240A" w:rsidRDefault="00C036DE" w:rsidP="0004240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pacing w:val="7"/>
          <w:sz w:val="28"/>
          <w:szCs w:val="28"/>
          <w:lang w:eastAsia="en-US"/>
        </w:rPr>
      </w:pPr>
      <w:r>
        <w:rPr>
          <w:rFonts w:eastAsia="Calibri"/>
          <w:color w:val="000000"/>
          <w:spacing w:val="7"/>
          <w:sz w:val="28"/>
          <w:szCs w:val="28"/>
          <w:lang w:eastAsia="en-US"/>
        </w:rPr>
        <w:t>5</w:t>
      </w:r>
      <w:r w:rsidR="00937C73">
        <w:rPr>
          <w:rFonts w:eastAsia="Calibri"/>
          <w:color w:val="000000"/>
          <w:spacing w:val="7"/>
          <w:sz w:val="28"/>
          <w:szCs w:val="28"/>
          <w:lang w:eastAsia="en-US"/>
        </w:rPr>
        <w:t>.</w:t>
      </w:r>
      <w:r w:rsidR="004B3317">
        <w:rPr>
          <w:rFonts w:eastAsia="Calibri"/>
          <w:color w:val="000000"/>
          <w:spacing w:val="7"/>
          <w:sz w:val="28"/>
          <w:szCs w:val="28"/>
          <w:lang w:eastAsia="en-US"/>
        </w:rPr>
        <w:t xml:space="preserve"> </w:t>
      </w:r>
      <w:r w:rsidR="00937C73">
        <w:rPr>
          <w:rFonts w:eastAsia="Calibri"/>
          <w:color w:val="000000"/>
          <w:spacing w:val="7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Анапа </w:t>
      </w:r>
      <w:r w:rsidR="003C1206">
        <w:rPr>
          <w:rFonts w:eastAsia="Calibri"/>
          <w:color w:val="000000"/>
          <w:spacing w:val="7"/>
          <w:sz w:val="28"/>
          <w:szCs w:val="28"/>
          <w:lang w:eastAsia="en-US"/>
        </w:rPr>
        <w:t>Моисеева А.А.</w:t>
      </w:r>
    </w:p>
    <w:p w:rsidR="0049374A" w:rsidRDefault="00C036DE" w:rsidP="000424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pacing w:val="7"/>
          <w:sz w:val="28"/>
          <w:szCs w:val="28"/>
          <w:lang w:eastAsia="en-US"/>
        </w:rPr>
        <w:t>6</w:t>
      </w:r>
      <w:r w:rsidR="008232F4">
        <w:rPr>
          <w:rFonts w:eastAsia="Calibri"/>
          <w:color w:val="000000"/>
          <w:spacing w:val="7"/>
          <w:sz w:val="28"/>
          <w:szCs w:val="28"/>
          <w:lang w:eastAsia="en-US"/>
        </w:rPr>
        <w:t>. П</w:t>
      </w:r>
      <w:r w:rsidR="0004240A" w:rsidRPr="0004240A">
        <w:rPr>
          <w:rFonts w:eastAsia="Calibri"/>
          <w:color w:val="000000"/>
          <w:spacing w:val="7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40A" w:rsidRDefault="0004240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2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3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3"/>
          </w:p>
        </w:tc>
      </w:tr>
    </w:tbl>
    <w:p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4" w:name="_GoBack"/>
      <w:bookmarkEnd w:id="4"/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54" w:rsidRDefault="00742E54" w:rsidP="004429F4">
      <w:r>
        <w:separator/>
      </w:r>
    </w:p>
  </w:endnote>
  <w:endnote w:type="continuationSeparator" w:id="0">
    <w:p w:rsidR="00742E54" w:rsidRDefault="00742E54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54" w:rsidRDefault="00742E54" w:rsidP="004429F4">
      <w:r>
        <w:separator/>
      </w:r>
    </w:p>
  </w:footnote>
  <w:footnote w:type="continuationSeparator" w:id="0">
    <w:p w:rsidR="00742E54" w:rsidRDefault="00742E54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BC2F12" w:rsidRDefault="00C05D9F">
        <w:pPr>
          <w:pStyle w:val="a7"/>
          <w:jc w:val="center"/>
          <w:rPr>
            <w:sz w:val="28"/>
            <w:szCs w:val="28"/>
          </w:rPr>
        </w:pPr>
        <w:r w:rsidRPr="00BC2F12">
          <w:rPr>
            <w:sz w:val="28"/>
            <w:szCs w:val="28"/>
          </w:rPr>
          <w:fldChar w:fldCharType="begin"/>
        </w:r>
        <w:r w:rsidRPr="00BC2F12">
          <w:rPr>
            <w:sz w:val="28"/>
            <w:szCs w:val="28"/>
          </w:rPr>
          <w:instrText>PAGE   \* MERGEFORMAT</w:instrText>
        </w:r>
        <w:r w:rsidRPr="00BC2F12">
          <w:rPr>
            <w:sz w:val="28"/>
            <w:szCs w:val="28"/>
          </w:rPr>
          <w:fldChar w:fldCharType="separate"/>
        </w:r>
        <w:r w:rsidR="004E014A">
          <w:rPr>
            <w:noProof/>
            <w:sz w:val="28"/>
            <w:szCs w:val="28"/>
          </w:rPr>
          <w:t>2</w:t>
        </w:r>
        <w:r w:rsidRPr="00BC2F12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4240A"/>
    <w:rsid w:val="000603E9"/>
    <w:rsid w:val="00062C30"/>
    <w:rsid w:val="000B18E3"/>
    <w:rsid w:val="000B2F3E"/>
    <w:rsid w:val="000B3C46"/>
    <w:rsid w:val="000B4FDD"/>
    <w:rsid w:val="000B6953"/>
    <w:rsid w:val="000C081A"/>
    <w:rsid w:val="000C3814"/>
    <w:rsid w:val="000E6CFF"/>
    <w:rsid w:val="000F5602"/>
    <w:rsid w:val="0010169C"/>
    <w:rsid w:val="00123564"/>
    <w:rsid w:val="0013140B"/>
    <w:rsid w:val="00147B41"/>
    <w:rsid w:val="001555D0"/>
    <w:rsid w:val="001614D3"/>
    <w:rsid w:val="0016337A"/>
    <w:rsid w:val="00183227"/>
    <w:rsid w:val="001A6A17"/>
    <w:rsid w:val="001B089D"/>
    <w:rsid w:val="001C7799"/>
    <w:rsid w:val="001D1331"/>
    <w:rsid w:val="001D3DCE"/>
    <w:rsid w:val="001F1A96"/>
    <w:rsid w:val="001F53CE"/>
    <w:rsid w:val="001F56AD"/>
    <w:rsid w:val="001F5AC6"/>
    <w:rsid w:val="001F5FA9"/>
    <w:rsid w:val="002074E7"/>
    <w:rsid w:val="00211457"/>
    <w:rsid w:val="002159A6"/>
    <w:rsid w:val="0022685E"/>
    <w:rsid w:val="00244117"/>
    <w:rsid w:val="00247CD2"/>
    <w:rsid w:val="002817DF"/>
    <w:rsid w:val="00283076"/>
    <w:rsid w:val="00283CDC"/>
    <w:rsid w:val="002856A3"/>
    <w:rsid w:val="002A6DC5"/>
    <w:rsid w:val="002A73F7"/>
    <w:rsid w:val="002D2794"/>
    <w:rsid w:val="002D457D"/>
    <w:rsid w:val="002E2841"/>
    <w:rsid w:val="00305FEB"/>
    <w:rsid w:val="00306282"/>
    <w:rsid w:val="00311B55"/>
    <w:rsid w:val="00320530"/>
    <w:rsid w:val="00344483"/>
    <w:rsid w:val="0034585B"/>
    <w:rsid w:val="003458BD"/>
    <w:rsid w:val="003522F8"/>
    <w:rsid w:val="00372873"/>
    <w:rsid w:val="003807AC"/>
    <w:rsid w:val="00386227"/>
    <w:rsid w:val="0039197F"/>
    <w:rsid w:val="00392608"/>
    <w:rsid w:val="003934B2"/>
    <w:rsid w:val="003A68B2"/>
    <w:rsid w:val="003B2250"/>
    <w:rsid w:val="003C1206"/>
    <w:rsid w:val="003C19A8"/>
    <w:rsid w:val="003C5AA9"/>
    <w:rsid w:val="003F0B8B"/>
    <w:rsid w:val="003F113B"/>
    <w:rsid w:val="003F329F"/>
    <w:rsid w:val="003F388D"/>
    <w:rsid w:val="00407ADE"/>
    <w:rsid w:val="00423720"/>
    <w:rsid w:val="0042627B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317"/>
    <w:rsid w:val="004B399C"/>
    <w:rsid w:val="004C76AB"/>
    <w:rsid w:val="004C7C1B"/>
    <w:rsid w:val="004D3526"/>
    <w:rsid w:val="004E014A"/>
    <w:rsid w:val="004F435B"/>
    <w:rsid w:val="004F58EC"/>
    <w:rsid w:val="004F5997"/>
    <w:rsid w:val="00504FC9"/>
    <w:rsid w:val="005051F6"/>
    <w:rsid w:val="00510C55"/>
    <w:rsid w:val="00514344"/>
    <w:rsid w:val="00514C0E"/>
    <w:rsid w:val="0051743B"/>
    <w:rsid w:val="005177C5"/>
    <w:rsid w:val="005301F4"/>
    <w:rsid w:val="005318D7"/>
    <w:rsid w:val="00534743"/>
    <w:rsid w:val="0054558A"/>
    <w:rsid w:val="005500A9"/>
    <w:rsid w:val="00551275"/>
    <w:rsid w:val="00566D6A"/>
    <w:rsid w:val="0058686C"/>
    <w:rsid w:val="0059281E"/>
    <w:rsid w:val="005944AF"/>
    <w:rsid w:val="005A072C"/>
    <w:rsid w:val="005A4E8B"/>
    <w:rsid w:val="005C135A"/>
    <w:rsid w:val="005E09D0"/>
    <w:rsid w:val="005F69EF"/>
    <w:rsid w:val="005F7AC4"/>
    <w:rsid w:val="006049A5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C7B05"/>
    <w:rsid w:val="006D2C54"/>
    <w:rsid w:val="006E031D"/>
    <w:rsid w:val="006E5AEE"/>
    <w:rsid w:val="006F5E74"/>
    <w:rsid w:val="006F79F3"/>
    <w:rsid w:val="00702DDF"/>
    <w:rsid w:val="0070734D"/>
    <w:rsid w:val="00712694"/>
    <w:rsid w:val="00725511"/>
    <w:rsid w:val="007351F6"/>
    <w:rsid w:val="0074085F"/>
    <w:rsid w:val="00742E54"/>
    <w:rsid w:val="007465D4"/>
    <w:rsid w:val="00757CCD"/>
    <w:rsid w:val="00782471"/>
    <w:rsid w:val="007940F7"/>
    <w:rsid w:val="007C298F"/>
    <w:rsid w:val="007C4587"/>
    <w:rsid w:val="007E1C01"/>
    <w:rsid w:val="008232F4"/>
    <w:rsid w:val="00834FD4"/>
    <w:rsid w:val="00845A2A"/>
    <w:rsid w:val="0085433F"/>
    <w:rsid w:val="00854C65"/>
    <w:rsid w:val="00856A3C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7C73"/>
    <w:rsid w:val="009423E8"/>
    <w:rsid w:val="0094283E"/>
    <w:rsid w:val="00942A4E"/>
    <w:rsid w:val="00960118"/>
    <w:rsid w:val="00970963"/>
    <w:rsid w:val="00977B69"/>
    <w:rsid w:val="00982355"/>
    <w:rsid w:val="00987E8A"/>
    <w:rsid w:val="00996A3A"/>
    <w:rsid w:val="009D75E9"/>
    <w:rsid w:val="009E1B9B"/>
    <w:rsid w:val="009E36AD"/>
    <w:rsid w:val="009E3778"/>
    <w:rsid w:val="009F72D5"/>
    <w:rsid w:val="009F7A48"/>
    <w:rsid w:val="00A10DF2"/>
    <w:rsid w:val="00A64116"/>
    <w:rsid w:val="00A65EF0"/>
    <w:rsid w:val="00A739DF"/>
    <w:rsid w:val="00AA3FF9"/>
    <w:rsid w:val="00AA777E"/>
    <w:rsid w:val="00AB68B1"/>
    <w:rsid w:val="00AC177A"/>
    <w:rsid w:val="00AC40FD"/>
    <w:rsid w:val="00AD488E"/>
    <w:rsid w:val="00AF2F6F"/>
    <w:rsid w:val="00AF7400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2F12"/>
    <w:rsid w:val="00BC6A6A"/>
    <w:rsid w:val="00BC755B"/>
    <w:rsid w:val="00BD2DEB"/>
    <w:rsid w:val="00BD487F"/>
    <w:rsid w:val="00BE503C"/>
    <w:rsid w:val="00C02F59"/>
    <w:rsid w:val="00C036DE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8EA"/>
    <w:rsid w:val="00CB7D0B"/>
    <w:rsid w:val="00CB7DE6"/>
    <w:rsid w:val="00CD454A"/>
    <w:rsid w:val="00CD4F8D"/>
    <w:rsid w:val="00CE183E"/>
    <w:rsid w:val="00CE5850"/>
    <w:rsid w:val="00D0618C"/>
    <w:rsid w:val="00D26AC6"/>
    <w:rsid w:val="00D314D3"/>
    <w:rsid w:val="00D50266"/>
    <w:rsid w:val="00D515AE"/>
    <w:rsid w:val="00D57E17"/>
    <w:rsid w:val="00D603DE"/>
    <w:rsid w:val="00D605E7"/>
    <w:rsid w:val="00D71106"/>
    <w:rsid w:val="00D86EC0"/>
    <w:rsid w:val="00D908E9"/>
    <w:rsid w:val="00DA49C5"/>
    <w:rsid w:val="00DC766F"/>
    <w:rsid w:val="00DD0161"/>
    <w:rsid w:val="00DD3D83"/>
    <w:rsid w:val="00DD6406"/>
    <w:rsid w:val="00DE5FED"/>
    <w:rsid w:val="00DE7356"/>
    <w:rsid w:val="00E31661"/>
    <w:rsid w:val="00E43AED"/>
    <w:rsid w:val="00E51263"/>
    <w:rsid w:val="00E521BF"/>
    <w:rsid w:val="00E527A9"/>
    <w:rsid w:val="00E5523C"/>
    <w:rsid w:val="00E5700B"/>
    <w:rsid w:val="00E6467C"/>
    <w:rsid w:val="00E662A3"/>
    <w:rsid w:val="00E67312"/>
    <w:rsid w:val="00E704DD"/>
    <w:rsid w:val="00E70A11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3191"/>
    <w:rsid w:val="00EC1D58"/>
    <w:rsid w:val="00ED3563"/>
    <w:rsid w:val="00ED4388"/>
    <w:rsid w:val="00EF390B"/>
    <w:rsid w:val="00F204E3"/>
    <w:rsid w:val="00F449C0"/>
    <w:rsid w:val="00F5680B"/>
    <w:rsid w:val="00F642D3"/>
    <w:rsid w:val="00F711CE"/>
    <w:rsid w:val="00F817DC"/>
    <w:rsid w:val="00F81B47"/>
    <w:rsid w:val="00FA22B7"/>
    <w:rsid w:val="00FA6BF7"/>
    <w:rsid w:val="00FB7E3E"/>
    <w:rsid w:val="00FC0651"/>
    <w:rsid w:val="00FC72E8"/>
    <w:rsid w:val="00FD35EF"/>
    <w:rsid w:val="00FE73EF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DD8A0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ab">
    <w:basedOn w:val="a"/>
    <w:next w:val="ac"/>
    <w:link w:val="ad"/>
    <w:qFormat/>
    <w:rsid w:val="0074085F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d">
    <w:name w:val="Название Знак"/>
    <w:link w:val="ab"/>
    <w:rsid w:val="0074085F"/>
    <w:rPr>
      <w:b/>
      <w:sz w:val="28"/>
      <w:szCs w:val="28"/>
    </w:rPr>
  </w:style>
  <w:style w:type="paragraph" w:styleId="ac">
    <w:name w:val="Title"/>
    <w:basedOn w:val="a"/>
    <w:next w:val="a"/>
    <w:link w:val="ae"/>
    <w:qFormat/>
    <w:rsid w:val="00740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rsid w:val="007408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C617-19AC-4A6D-9076-2D8BC0C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Радайкина Елена Анатольевна</cp:lastModifiedBy>
  <cp:revision>13</cp:revision>
  <cp:lastPrinted>2020-02-19T14:26:00Z</cp:lastPrinted>
  <dcterms:created xsi:type="dcterms:W3CDTF">2023-02-14T09:20:00Z</dcterms:created>
  <dcterms:modified xsi:type="dcterms:W3CDTF">2024-02-28T11:33:00Z</dcterms:modified>
</cp:coreProperties>
</file>