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3" w:rsidRPr="00FB5804" w:rsidRDefault="00972D60" w:rsidP="00031EBB">
      <w:pPr>
        <w:pStyle w:val="100"/>
        <w:rPr>
          <w:rFonts w:ascii="Times New Roman" w:hAnsi="Times New Roman"/>
          <w:b/>
        </w:rPr>
      </w:pPr>
      <w:bookmarkStart w:id="0" w:name="OLE_LINK20"/>
      <w:bookmarkStart w:id="1" w:name="OLE_LINK21"/>
      <w:r w:rsidRPr="00FB5804">
        <w:rPr>
          <w:rFonts w:ascii="Times New Roman" w:hAnsi="Times New Roman"/>
          <w:b/>
        </w:rPr>
        <w:t>Отчет</w:t>
      </w:r>
    </w:p>
    <w:p w:rsidR="007E1D81" w:rsidRDefault="00DB3DE8" w:rsidP="00FB5804">
      <w:pPr>
        <w:pStyle w:val="100"/>
        <w:rPr>
          <w:rFonts w:ascii="Times New Roman" w:hAnsi="Times New Roman"/>
          <w:b/>
          <w:lang w:val="ru-RU"/>
        </w:rPr>
      </w:pPr>
      <w:r w:rsidRPr="00031EBB">
        <w:rPr>
          <w:rFonts w:ascii="Times New Roman" w:hAnsi="Times New Roman"/>
          <w:b/>
        </w:rPr>
        <w:t xml:space="preserve">о ходе реализации стратегии социально-экономического развития муниципального образования город-курорт Анапа </w:t>
      </w:r>
      <w:r w:rsidR="007E1D81">
        <w:rPr>
          <w:rFonts w:ascii="Times New Roman" w:hAnsi="Times New Roman"/>
          <w:b/>
          <w:lang w:val="ru-RU"/>
        </w:rPr>
        <w:t>до 2020 года</w:t>
      </w:r>
    </w:p>
    <w:p w:rsidR="00DB3DE8" w:rsidRPr="00031EBB" w:rsidRDefault="00DB3DE8" w:rsidP="00FB5804">
      <w:pPr>
        <w:pStyle w:val="100"/>
        <w:rPr>
          <w:rFonts w:ascii="Times New Roman" w:hAnsi="Times New Roman"/>
          <w:b/>
          <w:lang w:val="ru-RU"/>
        </w:rPr>
      </w:pPr>
      <w:bookmarkStart w:id="2" w:name="_GoBack"/>
      <w:bookmarkEnd w:id="2"/>
      <w:r w:rsidRPr="00031EBB">
        <w:rPr>
          <w:rFonts w:ascii="Times New Roman" w:hAnsi="Times New Roman"/>
          <w:b/>
        </w:rPr>
        <w:t>в 2013 году</w:t>
      </w:r>
      <w:r w:rsidR="00FB5804" w:rsidRPr="00031EBB">
        <w:rPr>
          <w:rFonts w:ascii="Times New Roman" w:hAnsi="Times New Roman"/>
          <w:b/>
          <w:lang w:val="ru-RU"/>
        </w:rPr>
        <w:t>.</w:t>
      </w:r>
    </w:p>
    <w:bookmarkEnd w:id="0"/>
    <w:bookmarkEnd w:id="1"/>
    <w:p w:rsidR="00DB3DE8" w:rsidRDefault="00DB3DE8" w:rsidP="00FA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44" w:rsidRPr="005810CC" w:rsidRDefault="00C40B48" w:rsidP="0001034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г</w:t>
      </w:r>
      <w:r w:rsidR="00010344" w:rsidRPr="005810CC">
        <w:rPr>
          <w:rFonts w:ascii="Times New Roman" w:hAnsi="Times New Roman"/>
          <w:sz w:val="28"/>
          <w:szCs w:val="28"/>
        </w:rPr>
        <w:t>ород-курорт Анапа входит в группу территорий с курортно-туристской экономической специализацией. Указом Президента Российской Федерации от 22 сентября 1994 года «О федеральном курортном регионе Анапа» Анап</w:t>
      </w:r>
      <w:r>
        <w:rPr>
          <w:rFonts w:ascii="Times New Roman" w:hAnsi="Times New Roman"/>
          <w:sz w:val="28"/>
          <w:szCs w:val="28"/>
        </w:rPr>
        <w:t>е</w:t>
      </w:r>
      <w:r w:rsidR="00010344" w:rsidRPr="005810CC">
        <w:rPr>
          <w:rFonts w:ascii="Times New Roman" w:hAnsi="Times New Roman"/>
          <w:sz w:val="28"/>
          <w:szCs w:val="28"/>
        </w:rPr>
        <w:t xml:space="preserve"> придан статус федерального курортного региона, предназначенного для отдыха и лечения детей, подростков и родителей с детьми.</w:t>
      </w:r>
    </w:p>
    <w:p w:rsidR="00010344" w:rsidRPr="0095048D" w:rsidRDefault="00010344" w:rsidP="0001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8D">
        <w:rPr>
          <w:rFonts w:ascii="Times New Roman" w:hAnsi="Times New Roman" w:cs="Times New Roman"/>
          <w:sz w:val="28"/>
          <w:szCs w:val="28"/>
        </w:rPr>
        <w:t>Стратегической целью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048D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жизни населения на основе устойчивого экономического роста в результате эффективного использования природно-ресурсного, транспортно-географического и социально-демографического потенциала.</w:t>
      </w:r>
    </w:p>
    <w:p w:rsidR="00DB3DE8" w:rsidRDefault="0095048D" w:rsidP="00E9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0344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010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44">
        <w:rPr>
          <w:rFonts w:ascii="Times New Roman" w:hAnsi="Times New Roman" w:cs="Times New Roman"/>
          <w:sz w:val="28"/>
          <w:szCs w:val="28"/>
        </w:rPr>
        <w:t>решение задач по достижению стратегической цели осуществлялось по трем основным направлениям:</w:t>
      </w:r>
    </w:p>
    <w:p w:rsidR="00010344" w:rsidRPr="00010344" w:rsidRDefault="00010344" w:rsidP="0001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368"/>
      <w:bookmarkStart w:id="4" w:name="OLE_LINK369"/>
      <w:r>
        <w:rPr>
          <w:rFonts w:ascii="Times New Roman" w:hAnsi="Times New Roman" w:cs="Times New Roman"/>
          <w:sz w:val="28"/>
          <w:szCs w:val="28"/>
        </w:rPr>
        <w:t>п</w:t>
      </w:r>
      <w:r w:rsidRPr="00010344">
        <w:rPr>
          <w:rFonts w:ascii="Times New Roman" w:hAnsi="Times New Roman" w:cs="Times New Roman"/>
          <w:sz w:val="28"/>
          <w:szCs w:val="28"/>
        </w:rPr>
        <w:t>овышение уровня качества жизни населения муниципального образования</w:t>
      </w:r>
      <w:bookmarkEnd w:id="3"/>
      <w:bookmarkEnd w:id="4"/>
      <w:r w:rsidRPr="00010344">
        <w:rPr>
          <w:rFonts w:ascii="Times New Roman" w:hAnsi="Times New Roman" w:cs="Times New Roman"/>
          <w:sz w:val="28"/>
          <w:szCs w:val="28"/>
        </w:rPr>
        <w:t>, развитие человеческого потенциала на основе повышения эффективности отраслей социальной сферы и обустройства объектов социальной инфраструктуры</w:t>
      </w:r>
      <w:r w:rsidR="00E96C4F">
        <w:rPr>
          <w:rFonts w:ascii="Times New Roman" w:hAnsi="Times New Roman" w:cs="Times New Roman"/>
          <w:sz w:val="28"/>
          <w:szCs w:val="28"/>
        </w:rPr>
        <w:t>;</w:t>
      </w:r>
    </w:p>
    <w:p w:rsidR="00010344" w:rsidRPr="00010344" w:rsidRDefault="00010344" w:rsidP="0001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64"/>
      <w:bookmarkStart w:id="6" w:name="OLE_LINK165"/>
      <w:r>
        <w:rPr>
          <w:rFonts w:ascii="Times New Roman" w:hAnsi="Times New Roman" w:cs="Times New Roman"/>
          <w:sz w:val="28"/>
          <w:szCs w:val="28"/>
        </w:rPr>
        <w:t>с</w:t>
      </w:r>
      <w:r w:rsidRPr="00010344">
        <w:rPr>
          <w:rFonts w:ascii="Times New Roman" w:hAnsi="Times New Roman" w:cs="Times New Roman"/>
          <w:sz w:val="28"/>
          <w:szCs w:val="28"/>
        </w:rPr>
        <w:t>оздание условий и обеспечение высоких темпов устойчивого экономического роста на основе повышения конкурентоспособности производства и сохранения социальной стабильности за счет реализации потенциала муниципального образования, повышения инвестиционной привлекательности</w:t>
      </w:r>
      <w:r w:rsidR="00E96C4F">
        <w:rPr>
          <w:rFonts w:ascii="Times New Roman" w:hAnsi="Times New Roman" w:cs="Times New Roman"/>
          <w:sz w:val="28"/>
          <w:szCs w:val="28"/>
        </w:rPr>
        <w:t>;</w:t>
      </w:r>
    </w:p>
    <w:bookmarkEnd w:id="5"/>
    <w:bookmarkEnd w:id="6"/>
    <w:p w:rsidR="00010344" w:rsidRDefault="00010344" w:rsidP="0001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344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социально-экономического развития муниципального образования</w:t>
      </w:r>
      <w:r w:rsidR="00E96C4F">
        <w:rPr>
          <w:rFonts w:ascii="Times New Roman" w:hAnsi="Times New Roman" w:cs="Times New Roman"/>
          <w:sz w:val="28"/>
          <w:szCs w:val="28"/>
        </w:rPr>
        <w:t>.</w:t>
      </w:r>
    </w:p>
    <w:p w:rsidR="00766646" w:rsidRPr="00031EBB" w:rsidRDefault="00795137" w:rsidP="00FB5804">
      <w:pPr>
        <w:pStyle w:val="100"/>
        <w:ind w:firstLine="709"/>
        <w:jc w:val="both"/>
        <w:rPr>
          <w:rFonts w:ascii="Times New Roman" w:hAnsi="Times New Roman"/>
          <w:b/>
        </w:rPr>
      </w:pPr>
      <w:r w:rsidRPr="00031EBB">
        <w:rPr>
          <w:rFonts w:ascii="Times New Roman" w:hAnsi="Times New Roman"/>
          <w:b/>
        </w:rPr>
        <w:t>1. Повышение уровня качества жизни населения муниципального образования.</w:t>
      </w:r>
    </w:p>
    <w:p w:rsidR="00FF4568" w:rsidRDefault="00FF4568" w:rsidP="009A2F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0CC">
        <w:rPr>
          <w:rFonts w:ascii="Times New Roman" w:hAnsi="Times New Roman"/>
          <w:sz w:val="28"/>
          <w:szCs w:val="28"/>
        </w:rPr>
        <w:t>Муниципальное образование город-курорт Анапа относится к наиболее густонаселенным и активно заселяемым территориям: по численности населения, которая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5810CC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167,1</w:t>
      </w:r>
      <w:r w:rsidRPr="005810C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 </w:t>
      </w:r>
      <w:r w:rsidRPr="005810CC">
        <w:rPr>
          <w:rFonts w:ascii="Times New Roman" w:hAnsi="Times New Roman"/>
          <w:sz w:val="28"/>
          <w:szCs w:val="28"/>
        </w:rPr>
        <w:t>человек, занимает 5 место в крае (после крупнейших городских округов:</w:t>
      </w:r>
      <w:proofErr w:type="gramEnd"/>
      <w:r w:rsidRPr="00581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0CC">
        <w:rPr>
          <w:rFonts w:ascii="Times New Roman" w:hAnsi="Times New Roman"/>
          <w:sz w:val="28"/>
          <w:szCs w:val="28"/>
        </w:rPr>
        <w:t>Краснодар, Сочи, Новороссийск, Армавир).</w:t>
      </w:r>
      <w:proofErr w:type="gramEnd"/>
      <w:r w:rsidRPr="005810CC">
        <w:rPr>
          <w:rFonts w:ascii="Times New Roman" w:hAnsi="Times New Roman"/>
          <w:sz w:val="28"/>
          <w:szCs w:val="28"/>
        </w:rPr>
        <w:t xml:space="preserve"> Численность городского населения </w:t>
      </w:r>
      <w:bookmarkStart w:id="7" w:name="OLE_LINK226"/>
      <w:bookmarkStart w:id="8" w:name="OLE_LINK227"/>
      <w:r w:rsidRPr="005810CC">
        <w:rPr>
          <w:rFonts w:ascii="Times New Roman" w:hAnsi="Times New Roman"/>
          <w:sz w:val="28"/>
          <w:szCs w:val="28"/>
        </w:rPr>
        <w:t xml:space="preserve">– </w:t>
      </w:r>
      <w:bookmarkEnd w:id="7"/>
      <w:bookmarkEnd w:id="8"/>
      <w:r>
        <w:rPr>
          <w:rFonts w:ascii="Times New Roman" w:hAnsi="Times New Roman"/>
          <w:sz w:val="28"/>
          <w:szCs w:val="28"/>
        </w:rPr>
        <w:t xml:space="preserve">                  </w:t>
      </w:r>
      <w:r w:rsidR="00DA51AC">
        <w:rPr>
          <w:rFonts w:ascii="Times New Roman" w:hAnsi="Times New Roman"/>
          <w:sz w:val="28"/>
          <w:szCs w:val="28"/>
        </w:rPr>
        <w:t>66,8</w:t>
      </w:r>
      <w:r w:rsidRPr="005810CC">
        <w:rPr>
          <w:rFonts w:ascii="Times New Roman" w:hAnsi="Times New Roman"/>
          <w:sz w:val="28"/>
          <w:szCs w:val="28"/>
        </w:rPr>
        <w:t xml:space="preserve"> </w:t>
      </w:r>
      <w:r w:rsidR="00DA51AC">
        <w:rPr>
          <w:rFonts w:ascii="Times New Roman" w:hAnsi="Times New Roman"/>
          <w:sz w:val="28"/>
          <w:szCs w:val="28"/>
        </w:rPr>
        <w:t>тыс. человек</w:t>
      </w:r>
      <w:r w:rsidRPr="005810CC">
        <w:rPr>
          <w:rFonts w:ascii="Times New Roman" w:hAnsi="Times New Roman"/>
          <w:sz w:val="28"/>
          <w:szCs w:val="28"/>
        </w:rPr>
        <w:t xml:space="preserve">, сельского населения – </w:t>
      </w:r>
      <w:r w:rsidR="00DA51AC">
        <w:rPr>
          <w:rFonts w:ascii="Times New Roman" w:hAnsi="Times New Roman"/>
          <w:sz w:val="28"/>
          <w:szCs w:val="28"/>
        </w:rPr>
        <w:t>100,3</w:t>
      </w:r>
      <w:r w:rsidRPr="005810CC">
        <w:rPr>
          <w:rFonts w:ascii="Times New Roman" w:hAnsi="Times New Roman"/>
          <w:sz w:val="28"/>
          <w:szCs w:val="28"/>
        </w:rPr>
        <w:t xml:space="preserve"> </w:t>
      </w:r>
      <w:r w:rsidR="00DA51AC">
        <w:rPr>
          <w:rFonts w:ascii="Times New Roman" w:hAnsi="Times New Roman"/>
          <w:sz w:val="28"/>
          <w:szCs w:val="28"/>
        </w:rPr>
        <w:t>тыс. человек.</w:t>
      </w:r>
      <w:r w:rsidR="00DA2866">
        <w:rPr>
          <w:rFonts w:ascii="Times New Roman" w:hAnsi="Times New Roman"/>
          <w:sz w:val="28"/>
          <w:szCs w:val="28"/>
        </w:rPr>
        <w:t xml:space="preserve"> </w:t>
      </w:r>
      <w:r w:rsidR="00DA2866" w:rsidRPr="00DA2866">
        <w:rPr>
          <w:rFonts w:ascii="Times New Roman" w:hAnsi="Times New Roman"/>
          <w:sz w:val="28"/>
          <w:szCs w:val="28"/>
        </w:rPr>
        <w:t>Общий прирост населения в 2013 году составил 7,2 тыс. человек.</w:t>
      </w:r>
    </w:p>
    <w:p w:rsidR="0073562F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курорта Анапа активными темпами ведется жилищное строительство: в 2013 году в эксплуатацию введе</w:t>
      </w:r>
      <w:r w:rsidR="00CA4366">
        <w:rPr>
          <w:rFonts w:ascii="Times New Roman" w:hAnsi="Times New Roman" w:cs="Times New Roman"/>
          <w:sz w:val="28"/>
          <w:szCs w:val="28"/>
        </w:rPr>
        <w:t>но 271,0 тыс. кв. м жилых домов;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ровень обеспеченности жильем на душу населения составил                  30,7 кв. м – третье место в крае</w:t>
      </w:r>
      <w:r w:rsidR="00CA4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 п</w:t>
      </w:r>
      <w:r w:rsidRPr="00B634CD">
        <w:rPr>
          <w:rFonts w:ascii="Times New Roman" w:hAnsi="Times New Roman" w:cs="Times New Roman"/>
          <w:sz w:val="28"/>
          <w:szCs w:val="28"/>
        </w:rPr>
        <w:t>овышение доступности жилья</w:t>
      </w:r>
      <w:r>
        <w:rPr>
          <w:rFonts w:ascii="Times New Roman" w:hAnsi="Times New Roman" w:cs="Times New Roman"/>
          <w:sz w:val="28"/>
          <w:szCs w:val="28"/>
        </w:rPr>
        <w:t xml:space="preserve"> остается о</w:t>
      </w:r>
      <w:r w:rsidRPr="00B634CD">
        <w:rPr>
          <w:rFonts w:ascii="Times New Roman" w:hAnsi="Times New Roman" w:cs="Times New Roman"/>
          <w:sz w:val="28"/>
          <w:szCs w:val="28"/>
        </w:rPr>
        <w:t>дной из приоритетных задач</w:t>
      </w:r>
      <w:r>
        <w:rPr>
          <w:rFonts w:ascii="Times New Roman" w:hAnsi="Times New Roman" w:cs="Times New Roman"/>
          <w:sz w:val="28"/>
          <w:szCs w:val="28"/>
        </w:rPr>
        <w:t>, решаемых</w:t>
      </w:r>
      <w:r w:rsidRPr="00B634C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3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62F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2013 году в</w:t>
      </w:r>
      <w:r w:rsidRPr="00B634CD">
        <w:rPr>
          <w:rFonts w:ascii="Times New Roman" w:hAnsi="Times New Roman" w:cs="Times New Roman"/>
          <w:sz w:val="28"/>
          <w:szCs w:val="28"/>
        </w:rPr>
        <w:t>ыплаты на улучшение жилищных условий за счет средств федерального, краевого и муниципального бюджетов получили 63 семьи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</w:t>
      </w:r>
      <w:r w:rsidRPr="00B634CD">
        <w:rPr>
          <w:rFonts w:ascii="Times New Roman" w:hAnsi="Times New Roman" w:cs="Times New Roman"/>
          <w:sz w:val="28"/>
          <w:szCs w:val="28"/>
        </w:rPr>
        <w:t>5 гражданам, состоявшим на учете в качестве нуждающихся в улучшении жилищных условий, предоставлены жилые помещения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 для</w:t>
      </w:r>
      <w:r w:rsidRPr="00B634CD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 приобретено и предоставлено по договорам специализированного найма 29 квартир.</w:t>
      </w:r>
      <w:proofErr w:type="gramEnd"/>
    </w:p>
    <w:p w:rsidR="0073562F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оплату жилого помещения и жилищно-коммунальных услуг на общую сумму 16,9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 рублей получили 1112 семей.</w:t>
      </w:r>
    </w:p>
    <w:p w:rsidR="0073562F" w:rsidRPr="00D63769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299"/>
      <w:bookmarkStart w:id="10" w:name="OLE_LINK298"/>
      <w:r>
        <w:rPr>
          <w:rFonts w:ascii="Times New Roman" w:hAnsi="Times New Roman" w:cs="Times New Roman"/>
          <w:sz w:val="28"/>
          <w:szCs w:val="28"/>
        </w:rPr>
        <w:t>В</w:t>
      </w:r>
      <w:r w:rsidRPr="00D63769">
        <w:rPr>
          <w:rFonts w:ascii="Times New Roman" w:hAnsi="Times New Roman" w:cs="Times New Roman"/>
          <w:sz w:val="28"/>
          <w:szCs w:val="28"/>
        </w:rPr>
        <w:t xml:space="preserve"> рамках адресной программы Краснодарского края «Переселение граждан из аварийного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69">
        <w:rPr>
          <w:rFonts w:ascii="Times New Roman" w:hAnsi="Times New Roman" w:cs="Times New Roman"/>
          <w:sz w:val="28"/>
          <w:szCs w:val="28"/>
        </w:rPr>
        <w:t>из аварийного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переселено</w:t>
      </w:r>
      <w:r w:rsidRPr="00D63769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bookmarkEnd w:id="10"/>
      <w:r w:rsidRPr="00D63769">
        <w:rPr>
          <w:rFonts w:ascii="Times New Roman" w:hAnsi="Times New Roman" w:cs="Times New Roman"/>
          <w:sz w:val="28"/>
          <w:szCs w:val="28"/>
        </w:rPr>
        <w:t xml:space="preserve">8 человек. Объем расходов составил 5,8 </w:t>
      </w:r>
      <w:proofErr w:type="gramStart"/>
      <w:r w:rsidRPr="00D6376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63769">
        <w:rPr>
          <w:rFonts w:ascii="Times New Roman" w:hAnsi="Times New Roman" w:cs="Times New Roman"/>
          <w:sz w:val="28"/>
          <w:szCs w:val="28"/>
        </w:rPr>
        <w:t xml:space="preserve"> рублей, финансирование </w:t>
      </w:r>
      <w:r w:rsidR="00CA4366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D6376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бюджета, краевого и федерального бюджета. </w:t>
      </w:r>
    </w:p>
    <w:p w:rsidR="0073562F" w:rsidRPr="00B634CD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CD">
        <w:rPr>
          <w:rFonts w:ascii="Times New Roman" w:hAnsi="Times New Roman" w:cs="Times New Roman"/>
          <w:sz w:val="28"/>
          <w:szCs w:val="28"/>
        </w:rPr>
        <w:t>Семьям, имеющим трех и более детей, предоставлено 370 земельных участ</w:t>
      </w:r>
      <w:r>
        <w:rPr>
          <w:rFonts w:ascii="Times New Roman" w:hAnsi="Times New Roman" w:cs="Times New Roman"/>
          <w:sz w:val="28"/>
          <w:szCs w:val="28"/>
        </w:rPr>
        <w:t xml:space="preserve">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Гостагаевской,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B634CD">
        <w:rPr>
          <w:rFonts w:ascii="Times New Roman" w:hAnsi="Times New Roman" w:cs="Times New Roman"/>
          <w:sz w:val="28"/>
          <w:szCs w:val="28"/>
        </w:rPr>
        <w:t>Джигинка</w:t>
      </w:r>
      <w:proofErr w:type="spellEnd"/>
      <w:r w:rsidRPr="00B634CD">
        <w:rPr>
          <w:rFonts w:ascii="Times New Roman" w:hAnsi="Times New Roman" w:cs="Times New Roman"/>
          <w:sz w:val="28"/>
          <w:szCs w:val="28"/>
        </w:rPr>
        <w:t>. Для обеспечения их инженерной инфраструктурой (электроснабжение, газо-водоснабжение, дороги) в рамках реализации ведомственной муниципальной целевой программы «Капитальное строительство» выполнены инженерно-геодезические и инженерно-геологические изыскания для выполнения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рублей. </w:t>
      </w:r>
      <w:r w:rsidRPr="00B634CD">
        <w:rPr>
          <w:rFonts w:ascii="Times New Roman" w:hAnsi="Times New Roman" w:cs="Times New Roman"/>
          <w:sz w:val="28"/>
          <w:szCs w:val="28"/>
        </w:rPr>
        <w:t>В рамках реализации долгосрочной краевой целевой программы «Жилище» на 2011-2015 годы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4CD">
        <w:rPr>
          <w:rFonts w:ascii="Times New Roman" w:hAnsi="Times New Roman" w:cs="Times New Roman"/>
          <w:sz w:val="28"/>
          <w:szCs w:val="28"/>
        </w:rPr>
        <w:t xml:space="preserve"> проектны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34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4CD">
        <w:rPr>
          <w:rFonts w:ascii="Times New Roman" w:hAnsi="Times New Roman" w:cs="Times New Roman"/>
          <w:sz w:val="28"/>
          <w:szCs w:val="28"/>
        </w:rPr>
        <w:t xml:space="preserve"> по обеспечению земельных участков объектами инженерной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на общую сумму 7,5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634CD">
        <w:rPr>
          <w:rFonts w:ascii="Times New Roman" w:hAnsi="Times New Roman" w:cs="Times New Roman"/>
          <w:sz w:val="28"/>
          <w:szCs w:val="28"/>
        </w:rPr>
        <w:t>.</w:t>
      </w:r>
    </w:p>
    <w:p w:rsidR="0073562F" w:rsidRPr="00B634CD" w:rsidRDefault="0073562F" w:rsidP="0073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</w:t>
      </w:r>
      <w:r w:rsidRPr="00B634CD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B634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4CD">
        <w:rPr>
          <w:rFonts w:ascii="Times New Roman" w:hAnsi="Times New Roman" w:cs="Times New Roman"/>
          <w:sz w:val="28"/>
          <w:szCs w:val="28"/>
        </w:rPr>
        <w:t xml:space="preserve"> «Накопительная ипотека»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B634CD">
        <w:rPr>
          <w:rFonts w:ascii="Times New Roman" w:hAnsi="Times New Roman" w:cs="Times New Roman"/>
          <w:sz w:val="28"/>
          <w:szCs w:val="28"/>
        </w:rPr>
        <w:t>ля облегчения процедуры оформления документов на получение субсидий организована работа выездных приемных специалистов Кубанского центра государственной поддержки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B634CD">
        <w:rPr>
          <w:rFonts w:ascii="Times New Roman" w:hAnsi="Times New Roman" w:cs="Times New Roman"/>
          <w:sz w:val="28"/>
          <w:szCs w:val="28"/>
        </w:rPr>
        <w:t xml:space="preserve"> 2013 год гражданами курорта Анапа для участия в программе открыто 16 действующих вкладов</w:t>
      </w:r>
      <w:r>
        <w:rPr>
          <w:rFonts w:ascii="Times New Roman" w:hAnsi="Times New Roman" w:cs="Times New Roman"/>
          <w:sz w:val="28"/>
          <w:szCs w:val="28"/>
        </w:rPr>
        <w:t xml:space="preserve">, общее количество действующих вкладов </w:t>
      </w:r>
      <w:r w:rsidRPr="009D28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96 единиц</w:t>
      </w:r>
      <w:r w:rsidRPr="00B63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34CD">
        <w:rPr>
          <w:rFonts w:ascii="Times New Roman" w:hAnsi="Times New Roman" w:cs="Times New Roman"/>
          <w:sz w:val="28"/>
          <w:szCs w:val="28"/>
        </w:rPr>
        <w:t xml:space="preserve">олучено 253 ипотечных жилищных кредита на сумму </w:t>
      </w:r>
      <w:r>
        <w:rPr>
          <w:rFonts w:ascii="Times New Roman" w:hAnsi="Times New Roman" w:cs="Times New Roman"/>
          <w:sz w:val="28"/>
          <w:szCs w:val="28"/>
        </w:rPr>
        <w:t xml:space="preserve">595,0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B634CD">
        <w:rPr>
          <w:rFonts w:ascii="Times New Roman" w:hAnsi="Times New Roman" w:cs="Times New Roman"/>
          <w:sz w:val="28"/>
          <w:szCs w:val="28"/>
        </w:rPr>
        <w:t xml:space="preserve">рублей, что в 2 раза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B634CD">
        <w:rPr>
          <w:rFonts w:ascii="Times New Roman" w:hAnsi="Times New Roman" w:cs="Times New Roman"/>
          <w:sz w:val="28"/>
          <w:szCs w:val="28"/>
        </w:rPr>
        <w:t xml:space="preserve"> уровня 2012 года.</w:t>
      </w:r>
    </w:p>
    <w:p w:rsidR="00680128" w:rsidRDefault="00F04B1F" w:rsidP="00680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условий улучшения состояния здоровья, снижения смертности населения, является уровень </w:t>
      </w:r>
      <w:r w:rsidR="005945EE">
        <w:rPr>
          <w:rFonts w:ascii="Times New Roman" w:hAnsi="Times New Roman" w:cs="Times New Roman"/>
          <w:sz w:val="28"/>
          <w:szCs w:val="28"/>
        </w:rPr>
        <w:t>медицинского обслуживания</w:t>
      </w:r>
      <w:r w:rsidR="00CE234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128">
        <w:rPr>
          <w:rFonts w:ascii="Times New Roman" w:hAnsi="Times New Roman" w:cs="Times New Roman"/>
          <w:sz w:val="28"/>
          <w:szCs w:val="28"/>
        </w:rPr>
        <w:t xml:space="preserve"> </w:t>
      </w:r>
      <w:r w:rsidR="00680128">
        <w:rPr>
          <w:rFonts w:ascii="Times New Roman" w:hAnsi="Times New Roman"/>
          <w:sz w:val="28"/>
          <w:szCs w:val="28"/>
        </w:rPr>
        <w:t xml:space="preserve">Объем расходов на развитие здравоохранения в 2013 году составил </w:t>
      </w:r>
      <w:r w:rsidR="00CE2349">
        <w:rPr>
          <w:rFonts w:ascii="Times New Roman" w:hAnsi="Times New Roman"/>
          <w:sz w:val="28"/>
          <w:szCs w:val="28"/>
        </w:rPr>
        <w:t xml:space="preserve">                          </w:t>
      </w:r>
      <w:r w:rsidR="00680128">
        <w:rPr>
          <w:rFonts w:ascii="Times New Roman" w:hAnsi="Times New Roman"/>
          <w:sz w:val="28"/>
          <w:szCs w:val="28"/>
        </w:rPr>
        <w:t xml:space="preserve">1,2 </w:t>
      </w:r>
      <w:proofErr w:type="gramStart"/>
      <w:r w:rsidR="00680128">
        <w:rPr>
          <w:rFonts w:ascii="Times New Roman" w:hAnsi="Times New Roman"/>
          <w:sz w:val="28"/>
          <w:szCs w:val="28"/>
        </w:rPr>
        <w:t>млрд</w:t>
      </w:r>
      <w:proofErr w:type="gramEnd"/>
      <w:r w:rsidR="00680128">
        <w:rPr>
          <w:rFonts w:ascii="Times New Roman" w:hAnsi="Times New Roman"/>
          <w:sz w:val="28"/>
          <w:szCs w:val="28"/>
        </w:rPr>
        <w:t> рублей.</w:t>
      </w:r>
    </w:p>
    <w:p w:rsidR="00DA2866" w:rsidRPr="007D1B5E" w:rsidRDefault="00DA2866" w:rsidP="00DA2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1B5E">
        <w:rPr>
          <w:rFonts w:ascii="Times New Roman" w:hAnsi="Times New Roman"/>
          <w:sz w:val="28"/>
          <w:szCs w:val="28"/>
        </w:rPr>
        <w:t xml:space="preserve">роведены капитальные ремонты соматического корпуса детской городской больницы, зданий фельдшерско-акушерских пунктов в </w:t>
      </w:r>
      <w:proofErr w:type="spellStart"/>
      <w:r w:rsidRPr="007D1B5E">
        <w:rPr>
          <w:rFonts w:ascii="Times New Roman" w:hAnsi="Times New Roman"/>
          <w:sz w:val="28"/>
          <w:szCs w:val="28"/>
        </w:rPr>
        <w:t>хут</w:t>
      </w:r>
      <w:proofErr w:type="spellEnd"/>
      <w:r w:rsidRPr="007D1B5E">
        <w:rPr>
          <w:rFonts w:ascii="Times New Roman" w:hAnsi="Times New Roman"/>
          <w:sz w:val="28"/>
          <w:szCs w:val="28"/>
        </w:rPr>
        <w:t>. </w:t>
      </w:r>
      <w:proofErr w:type="spellStart"/>
      <w:r w:rsidRPr="007D1B5E">
        <w:rPr>
          <w:rFonts w:ascii="Times New Roman" w:hAnsi="Times New Roman"/>
          <w:sz w:val="28"/>
          <w:szCs w:val="28"/>
        </w:rPr>
        <w:t>Уташ</w:t>
      </w:r>
      <w:proofErr w:type="spellEnd"/>
      <w:r w:rsidRPr="007D1B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1B5E">
        <w:rPr>
          <w:rFonts w:ascii="Times New Roman" w:hAnsi="Times New Roman"/>
          <w:sz w:val="28"/>
          <w:szCs w:val="28"/>
        </w:rPr>
        <w:t>хут</w:t>
      </w:r>
      <w:proofErr w:type="spellEnd"/>
      <w:r w:rsidRPr="007D1B5E">
        <w:rPr>
          <w:rFonts w:ascii="Times New Roman" w:hAnsi="Times New Roman"/>
          <w:sz w:val="28"/>
          <w:szCs w:val="28"/>
        </w:rPr>
        <w:t>. Воскресенском;</w:t>
      </w:r>
      <w:r w:rsidR="006C2400">
        <w:rPr>
          <w:rFonts w:ascii="Times New Roman" w:hAnsi="Times New Roman"/>
          <w:sz w:val="28"/>
          <w:szCs w:val="28"/>
        </w:rPr>
        <w:t xml:space="preserve"> </w:t>
      </w:r>
      <w:r w:rsidRPr="007D1B5E">
        <w:rPr>
          <w:rFonts w:ascii="Times New Roman" w:hAnsi="Times New Roman"/>
          <w:sz w:val="28"/>
          <w:szCs w:val="28"/>
        </w:rPr>
        <w:t>ремонты поликлинических о</w:t>
      </w:r>
      <w:r>
        <w:rPr>
          <w:rFonts w:ascii="Times New Roman" w:hAnsi="Times New Roman"/>
          <w:sz w:val="28"/>
          <w:szCs w:val="28"/>
        </w:rPr>
        <w:t xml:space="preserve">тделений участковых больниц </w:t>
      </w:r>
      <w:proofErr w:type="spellStart"/>
      <w:r w:rsidR="00092F66">
        <w:rPr>
          <w:rFonts w:ascii="Times New Roman" w:hAnsi="Times New Roman"/>
          <w:sz w:val="28"/>
          <w:szCs w:val="28"/>
        </w:rPr>
        <w:t>ст-цы</w:t>
      </w:r>
      <w:proofErr w:type="spellEnd"/>
      <w:r w:rsidR="00092F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Гостагаевской и с. </w:t>
      </w:r>
      <w:proofErr w:type="spellStart"/>
      <w:r w:rsidRPr="007D1B5E">
        <w:rPr>
          <w:rFonts w:ascii="Times New Roman" w:hAnsi="Times New Roman"/>
          <w:sz w:val="28"/>
          <w:szCs w:val="28"/>
        </w:rPr>
        <w:t>Джигинка</w:t>
      </w:r>
      <w:proofErr w:type="spellEnd"/>
      <w:r w:rsidRPr="007D1B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B5E">
        <w:rPr>
          <w:rFonts w:ascii="Times New Roman" w:hAnsi="Times New Roman"/>
          <w:sz w:val="28"/>
          <w:szCs w:val="28"/>
        </w:rPr>
        <w:t xml:space="preserve">педиатрических кабинетов амбулатории </w:t>
      </w:r>
      <w:proofErr w:type="spellStart"/>
      <w:r w:rsidRPr="007D1B5E">
        <w:rPr>
          <w:rFonts w:ascii="Times New Roman" w:hAnsi="Times New Roman"/>
          <w:sz w:val="28"/>
          <w:szCs w:val="28"/>
        </w:rPr>
        <w:t>ст-ц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7D1B5E">
        <w:rPr>
          <w:rFonts w:ascii="Times New Roman" w:hAnsi="Times New Roman"/>
          <w:sz w:val="28"/>
          <w:szCs w:val="28"/>
        </w:rPr>
        <w:t> </w:t>
      </w:r>
      <w:proofErr w:type="spellStart"/>
      <w:r w:rsidRPr="007D1B5E">
        <w:rPr>
          <w:rFonts w:ascii="Times New Roman" w:hAnsi="Times New Roman"/>
          <w:sz w:val="28"/>
          <w:szCs w:val="28"/>
        </w:rPr>
        <w:t>Анапск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7D1B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B5E">
        <w:rPr>
          <w:rFonts w:ascii="Times New Roman" w:hAnsi="Times New Roman"/>
          <w:sz w:val="28"/>
          <w:szCs w:val="28"/>
        </w:rPr>
        <w:t>офис</w:t>
      </w:r>
      <w:r>
        <w:rPr>
          <w:rFonts w:ascii="Times New Roman" w:hAnsi="Times New Roman"/>
          <w:sz w:val="28"/>
          <w:szCs w:val="28"/>
        </w:rPr>
        <w:t>ов</w:t>
      </w:r>
      <w:r w:rsidRPr="007D1B5E">
        <w:rPr>
          <w:rFonts w:ascii="Times New Roman" w:hAnsi="Times New Roman"/>
          <w:sz w:val="28"/>
          <w:szCs w:val="28"/>
        </w:rPr>
        <w:t xml:space="preserve"> врача общей практики </w:t>
      </w:r>
      <w:r>
        <w:rPr>
          <w:rFonts w:ascii="Times New Roman" w:hAnsi="Times New Roman"/>
          <w:sz w:val="28"/>
          <w:szCs w:val="28"/>
        </w:rPr>
        <w:t>в</w:t>
      </w:r>
      <w:r w:rsidRPr="007D1B5E">
        <w:rPr>
          <w:rFonts w:ascii="Times New Roman" w:hAnsi="Times New Roman"/>
          <w:sz w:val="28"/>
          <w:szCs w:val="28"/>
        </w:rPr>
        <w:t xml:space="preserve"> с. Сукко, </w:t>
      </w:r>
      <w:proofErr w:type="spellStart"/>
      <w:r w:rsidRPr="007D1B5E">
        <w:rPr>
          <w:rFonts w:ascii="Times New Roman" w:hAnsi="Times New Roman"/>
          <w:sz w:val="28"/>
          <w:szCs w:val="28"/>
        </w:rPr>
        <w:t>хут</w:t>
      </w:r>
      <w:proofErr w:type="spellEnd"/>
      <w:r w:rsidRPr="007D1B5E">
        <w:rPr>
          <w:rFonts w:ascii="Times New Roman" w:hAnsi="Times New Roman"/>
          <w:sz w:val="28"/>
          <w:szCs w:val="28"/>
        </w:rPr>
        <w:t>. </w:t>
      </w:r>
      <w:proofErr w:type="gramStart"/>
      <w:r w:rsidRPr="007D1B5E">
        <w:rPr>
          <w:rFonts w:ascii="Times New Roman" w:hAnsi="Times New Roman"/>
          <w:sz w:val="28"/>
          <w:szCs w:val="28"/>
        </w:rPr>
        <w:t>Красно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7D1B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1B5E">
        <w:rPr>
          <w:rFonts w:ascii="Times New Roman" w:hAnsi="Times New Roman"/>
          <w:sz w:val="28"/>
          <w:szCs w:val="28"/>
        </w:rPr>
        <w:t>хут</w:t>
      </w:r>
      <w:proofErr w:type="spellEnd"/>
      <w:r w:rsidRPr="007D1B5E">
        <w:rPr>
          <w:rFonts w:ascii="Times New Roman" w:hAnsi="Times New Roman"/>
          <w:sz w:val="28"/>
          <w:szCs w:val="28"/>
        </w:rPr>
        <w:t>. </w:t>
      </w:r>
      <w:proofErr w:type="gramStart"/>
      <w:r w:rsidRPr="007D1B5E">
        <w:rPr>
          <w:rFonts w:ascii="Times New Roman" w:hAnsi="Times New Roman"/>
          <w:sz w:val="28"/>
          <w:szCs w:val="28"/>
        </w:rPr>
        <w:t>Просторно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7D1B5E">
        <w:rPr>
          <w:rFonts w:ascii="Times New Roman" w:hAnsi="Times New Roman"/>
          <w:sz w:val="28"/>
          <w:szCs w:val="28"/>
        </w:rPr>
        <w:t xml:space="preserve"> и фельдшерско-акушерского пункта </w:t>
      </w:r>
      <w:r w:rsidR="00592DBF">
        <w:rPr>
          <w:rFonts w:ascii="Times New Roman" w:hAnsi="Times New Roman"/>
          <w:sz w:val="28"/>
          <w:szCs w:val="28"/>
        </w:rPr>
        <w:t xml:space="preserve">в </w:t>
      </w:r>
      <w:r w:rsidRPr="007D1B5E">
        <w:rPr>
          <w:rFonts w:ascii="Times New Roman" w:hAnsi="Times New Roman"/>
          <w:sz w:val="28"/>
          <w:szCs w:val="28"/>
        </w:rPr>
        <w:t xml:space="preserve">пос. Пятихатки. Общая сумма средств, затраченных на проведение ремонтных работ, составила 10,3 </w:t>
      </w:r>
      <w:proofErr w:type="gramStart"/>
      <w:r w:rsidRPr="007D1B5E">
        <w:rPr>
          <w:rFonts w:ascii="Times New Roman" w:hAnsi="Times New Roman"/>
          <w:sz w:val="28"/>
          <w:szCs w:val="28"/>
        </w:rPr>
        <w:t>млн</w:t>
      </w:r>
      <w:proofErr w:type="gramEnd"/>
      <w:r w:rsidRPr="007D1B5E">
        <w:rPr>
          <w:rFonts w:ascii="Times New Roman" w:hAnsi="Times New Roman"/>
          <w:sz w:val="28"/>
          <w:szCs w:val="28"/>
        </w:rPr>
        <w:t> рублей.</w:t>
      </w:r>
    </w:p>
    <w:p w:rsidR="0075561F" w:rsidRPr="007D1B5E" w:rsidRDefault="0075561F" w:rsidP="0075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D1B5E">
        <w:rPr>
          <w:rFonts w:ascii="Times New Roman" w:hAnsi="Times New Roman"/>
          <w:sz w:val="28"/>
          <w:szCs w:val="28"/>
        </w:rPr>
        <w:t xml:space="preserve">целью снижения детской смертности </w:t>
      </w:r>
      <w:bookmarkStart w:id="11" w:name="OLE_LINK300"/>
      <w:bookmarkStart w:id="12" w:name="OLE_LINK301"/>
      <w:r>
        <w:rPr>
          <w:rFonts w:ascii="Times New Roman" w:hAnsi="Times New Roman"/>
          <w:sz w:val="28"/>
          <w:szCs w:val="28"/>
        </w:rPr>
        <w:t>в</w:t>
      </w:r>
      <w:r w:rsidRPr="007D1B5E">
        <w:rPr>
          <w:rFonts w:ascii="Times New Roman" w:hAnsi="Times New Roman"/>
          <w:sz w:val="28"/>
          <w:szCs w:val="28"/>
        </w:rPr>
        <w:t xml:space="preserve"> детской городской больнице организовано отделение второго этапа выхаживания новорожденных: </w:t>
      </w:r>
      <w:r>
        <w:rPr>
          <w:rFonts w:ascii="Times New Roman" w:hAnsi="Times New Roman"/>
          <w:sz w:val="28"/>
          <w:szCs w:val="28"/>
        </w:rPr>
        <w:t>заверш</w:t>
      </w:r>
      <w:r w:rsidRPr="007D1B5E">
        <w:rPr>
          <w:rFonts w:ascii="Times New Roman" w:hAnsi="Times New Roman"/>
          <w:sz w:val="28"/>
          <w:szCs w:val="28"/>
        </w:rPr>
        <w:t xml:space="preserve">ен </w:t>
      </w:r>
      <w:r w:rsidRPr="007D1B5E">
        <w:rPr>
          <w:rFonts w:ascii="Times New Roman" w:hAnsi="Times New Roman"/>
          <w:sz w:val="28"/>
          <w:szCs w:val="28"/>
        </w:rPr>
        <w:lastRenderedPageBreak/>
        <w:t xml:space="preserve">капитальный ремонт здания, на который </w:t>
      </w:r>
      <w:r>
        <w:rPr>
          <w:rFonts w:ascii="Times New Roman" w:hAnsi="Times New Roman"/>
          <w:sz w:val="28"/>
          <w:szCs w:val="28"/>
        </w:rPr>
        <w:t xml:space="preserve">выделено 9,3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 w:rsidRPr="007D1B5E">
        <w:rPr>
          <w:rFonts w:ascii="Times New Roman" w:hAnsi="Times New Roman"/>
          <w:sz w:val="28"/>
          <w:szCs w:val="28"/>
        </w:rPr>
        <w:t> рублей, закуплено новое медицинское обо</w:t>
      </w:r>
      <w:r>
        <w:rPr>
          <w:rFonts w:ascii="Times New Roman" w:hAnsi="Times New Roman"/>
          <w:sz w:val="28"/>
          <w:szCs w:val="28"/>
        </w:rPr>
        <w:t>рудование</w:t>
      </w:r>
      <w:r w:rsidRPr="007D1B5E">
        <w:rPr>
          <w:rFonts w:ascii="Times New Roman" w:hAnsi="Times New Roman"/>
          <w:sz w:val="28"/>
          <w:szCs w:val="28"/>
        </w:rPr>
        <w:t>, в том числе 4 инкубатора для интенсивной терапии новорожденных, 3 открытых реанимационных системы, 5 мониторов, кислородная станция, кроватки для новорожденных, в том числе с обогревом, установки для фототерапии и источники лучистого тепла</w:t>
      </w:r>
      <w:bookmarkEnd w:id="11"/>
      <w:bookmarkEnd w:id="12"/>
      <w:r w:rsidRPr="007D1B5E">
        <w:rPr>
          <w:rFonts w:ascii="Times New Roman" w:hAnsi="Times New Roman"/>
          <w:sz w:val="28"/>
          <w:szCs w:val="28"/>
        </w:rPr>
        <w:t>.</w:t>
      </w:r>
    </w:p>
    <w:p w:rsidR="008C69B3" w:rsidRPr="007D1B5E" w:rsidRDefault="003D2E39" w:rsidP="00F1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4D1AFC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профилактик</w:t>
      </w:r>
      <w:r w:rsidR="004D1A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заболеваемости в</w:t>
      </w:r>
      <w:r w:rsidR="008C69B3" w:rsidRPr="007D1B5E">
        <w:rPr>
          <w:rFonts w:ascii="Times New Roman" w:hAnsi="Times New Roman"/>
          <w:sz w:val="28"/>
          <w:szCs w:val="28"/>
        </w:rPr>
        <w:t xml:space="preserve">о всех сельских округах </w:t>
      </w:r>
      <w:r w:rsidR="00DA2866">
        <w:rPr>
          <w:rFonts w:ascii="Times New Roman" w:hAnsi="Times New Roman"/>
          <w:sz w:val="28"/>
          <w:szCs w:val="28"/>
        </w:rPr>
        <w:t xml:space="preserve">проведены </w:t>
      </w:r>
      <w:r w:rsidR="008C69B3" w:rsidRPr="007D1B5E">
        <w:rPr>
          <w:rFonts w:ascii="Times New Roman" w:hAnsi="Times New Roman"/>
          <w:sz w:val="28"/>
          <w:szCs w:val="28"/>
        </w:rPr>
        <w:t>Дни здоровья, которые в течение года посетил</w:t>
      </w:r>
      <w:r w:rsidR="00DA2866">
        <w:rPr>
          <w:rFonts w:ascii="Times New Roman" w:hAnsi="Times New Roman"/>
          <w:sz w:val="28"/>
          <w:szCs w:val="28"/>
        </w:rPr>
        <w:t>о</w:t>
      </w:r>
      <w:r w:rsidR="008C69B3" w:rsidRPr="007D1B5E">
        <w:rPr>
          <w:rFonts w:ascii="Times New Roman" w:hAnsi="Times New Roman"/>
          <w:sz w:val="28"/>
          <w:szCs w:val="28"/>
        </w:rPr>
        <w:t xml:space="preserve"> 7,5 тыс. человек</w:t>
      </w:r>
      <w:r w:rsidR="00274A1C">
        <w:rPr>
          <w:rFonts w:ascii="Times New Roman" w:hAnsi="Times New Roman"/>
          <w:sz w:val="28"/>
          <w:szCs w:val="28"/>
        </w:rPr>
        <w:t>;</w:t>
      </w:r>
      <w:r w:rsidR="008C69B3" w:rsidRPr="007D1B5E">
        <w:rPr>
          <w:rFonts w:ascii="Times New Roman" w:hAnsi="Times New Roman"/>
          <w:sz w:val="28"/>
          <w:szCs w:val="28"/>
        </w:rPr>
        <w:t xml:space="preserve"> </w:t>
      </w:r>
      <w:r w:rsidR="00274A1C">
        <w:rPr>
          <w:rFonts w:ascii="Times New Roman" w:hAnsi="Times New Roman"/>
          <w:sz w:val="28"/>
          <w:szCs w:val="28"/>
        </w:rPr>
        <w:t>у</w:t>
      </w:r>
      <w:r w:rsidR="008C69B3" w:rsidRPr="007D1B5E">
        <w:rPr>
          <w:rFonts w:ascii="Times New Roman" w:hAnsi="Times New Roman"/>
          <w:sz w:val="28"/>
          <w:szCs w:val="28"/>
        </w:rPr>
        <w:t xml:space="preserve">частники имели возможность сдать контрольные анализы крови, пройти электрокардиографическое и ультразвуковое исследования, профилактические консультативные осмотры невролога, эндокринолога, окулиста, кардиолога, </w:t>
      </w:r>
      <w:proofErr w:type="spellStart"/>
      <w:r w:rsidR="008C69B3" w:rsidRPr="007D1B5E">
        <w:rPr>
          <w:rFonts w:ascii="Times New Roman" w:hAnsi="Times New Roman"/>
          <w:sz w:val="28"/>
          <w:szCs w:val="28"/>
        </w:rPr>
        <w:t>маммолога</w:t>
      </w:r>
      <w:proofErr w:type="spellEnd"/>
      <w:r w:rsidR="008C69B3" w:rsidRPr="007D1B5E">
        <w:rPr>
          <w:rFonts w:ascii="Times New Roman" w:hAnsi="Times New Roman"/>
          <w:sz w:val="28"/>
          <w:szCs w:val="28"/>
        </w:rPr>
        <w:t xml:space="preserve">, хирурга, </w:t>
      </w:r>
      <w:proofErr w:type="spellStart"/>
      <w:r w:rsidR="008C69B3">
        <w:rPr>
          <w:rFonts w:ascii="Times New Roman" w:hAnsi="Times New Roman"/>
          <w:sz w:val="28"/>
          <w:szCs w:val="28"/>
        </w:rPr>
        <w:t>дерматовенеролога</w:t>
      </w:r>
      <w:proofErr w:type="spellEnd"/>
      <w:r w:rsidR="008C69B3">
        <w:rPr>
          <w:rFonts w:ascii="Times New Roman" w:hAnsi="Times New Roman"/>
          <w:sz w:val="28"/>
          <w:szCs w:val="28"/>
        </w:rPr>
        <w:t xml:space="preserve">. </w:t>
      </w:r>
      <w:r w:rsidR="004D3A37">
        <w:rPr>
          <w:rFonts w:ascii="Times New Roman" w:hAnsi="Times New Roman"/>
          <w:sz w:val="28"/>
          <w:szCs w:val="28"/>
        </w:rPr>
        <w:t xml:space="preserve">Привлечение </w:t>
      </w:r>
      <w:r w:rsidR="008C69B3" w:rsidRPr="007D1B5E">
        <w:rPr>
          <w:rFonts w:ascii="Times New Roman" w:hAnsi="Times New Roman"/>
          <w:sz w:val="28"/>
          <w:szCs w:val="28"/>
        </w:rPr>
        <w:t>передвижно</w:t>
      </w:r>
      <w:r w:rsidR="004D3A37">
        <w:rPr>
          <w:rFonts w:ascii="Times New Roman" w:hAnsi="Times New Roman"/>
          <w:sz w:val="28"/>
          <w:szCs w:val="28"/>
        </w:rPr>
        <w:t>го</w:t>
      </w:r>
      <w:r w:rsidR="008C69B3" w:rsidRPr="007D1B5E">
        <w:rPr>
          <w:rFonts w:ascii="Times New Roman" w:hAnsi="Times New Roman"/>
          <w:sz w:val="28"/>
          <w:szCs w:val="28"/>
        </w:rPr>
        <w:t xml:space="preserve"> флюорограф</w:t>
      </w:r>
      <w:r w:rsidR="004D3A37">
        <w:rPr>
          <w:rFonts w:ascii="Times New Roman" w:hAnsi="Times New Roman"/>
          <w:sz w:val="28"/>
          <w:szCs w:val="28"/>
        </w:rPr>
        <w:t>а позволило</w:t>
      </w:r>
      <w:r w:rsidR="008C69B3" w:rsidRPr="007D1B5E">
        <w:rPr>
          <w:rFonts w:ascii="Times New Roman" w:hAnsi="Times New Roman"/>
          <w:sz w:val="28"/>
          <w:szCs w:val="28"/>
        </w:rPr>
        <w:t xml:space="preserve"> пройти</w:t>
      </w:r>
      <w:r w:rsidR="004D3A37">
        <w:rPr>
          <w:rFonts w:ascii="Times New Roman" w:hAnsi="Times New Roman"/>
          <w:sz w:val="28"/>
          <w:szCs w:val="28"/>
        </w:rPr>
        <w:t xml:space="preserve"> обследование</w:t>
      </w:r>
      <w:r w:rsidR="008C69B3" w:rsidRPr="007D1B5E">
        <w:rPr>
          <w:rFonts w:ascii="Times New Roman" w:hAnsi="Times New Roman"/>
          <w:sz w:val="28"/>
          <w:szCs w:val="28"/>
        </w:rPr>
        <w:t xml:space="preserve"> граждан</w:t>
      </w:r>
      <w:r w:rsidR="004D3A37">
        <w:rPr>
          <w:rFonts w:ascii="Times New Roman" w:hAnsi="Times New Roman"/>
          <w:sz w:val="28"/>
          <w:szCs w:val="28"/>
        </w:rPr>
        <w:t>ам</w:t>
      </w:r>
      <w:r w:rsidR="008C69B3" w:rsidRPr="007D1B5E">
        <w:rPr>
          <w:rFonts w:ascii="Times New Roman" w:hAnsi="Times New Roman"/>
          <w:sz w:val="28"/>
          <w:szCs w:val="28"/>
        </w:rPr>
        <w:t xml:space="preserve">, </w:t>
      </w:r>
      <w:r w:rsidR="004D3A37" w:rsidRPr="007D1B5E">
        <w:rPr>
          <w:rFonts w:ascii="Times New Roman" w:hAnsi="Times New Roman"/>
          <w:sz w:val="28"/>
          <w:szCs w:val="28"/>
        </w:rPr>
        <w:t>не имею</w:t>
      </w:r>
      <w:r w:rsidR="004D3A37">
        <w:rPr>
          <w:rFonts w:ascii="Times New Roman" w:hAnsi="Times New Roman"/>
          <w:sz w:val="28"/>
          <w:szCs w:val="28"/>
        </w:rPr>
        <w:t>щим</w:t>
      </w:r>
      <w:r w:rsidR="004D3A37" w:rsidRPr="007D1B5E">
        <w:rPr>
          <w:rFonts w:ascii="Times New Roman" w:hAnsi="Times New Roman"/>
          <w:sz w:val="28"/>
          <w:szCs w:val="28"/>
        </w:rPr>
        <w:t xml:space="preserve"> возможности пройти флюорографию </w:t>
      </w:r>
      <w:r w:rsidR="004D3A37">
        <w:rPr>
          <w:rFonts w:ascii="Times New Roman" w:hAnsi="Times New Roman"/>
          <w:sz w:val="28"/>
          <w:szCs w:val="28"/>
        </w:rPr>
        <w:t>в городской поликлинике</w:t>
      </w:r>
      <w:r w:rsidR="00424917">
        <w:rPr>
          <w:rFonts w:ascii="Times New Roman" w:hAnsi="Times New Roman"/>
          <w:sz w:val="28"/>
          <w:szCs w:val="28"/>
        </w:rPr>
        <w:t xml:space="preserve"> </w:t>
      </w:r>
      <w:r w:rsidR="008C69B3" w:rsidRPr="007D1B5E">
        <w:rPr>
          <w:rFonts w:ascii="Times New Roman" w:hAnsi="Times New Roman"/>
          <w:sz w:val="28"/>
          <w:szCs w:val="28"/>
        </w:rPr>
        <w:t>в силу отдаленности проживания</w:t>
      </w:r>
      <w:r w:rsidR="00F13D8C">
        <w:rPr>
          <w:rFonts w:ascii="Times New Roman" w:hAnsi="Times New Roman"/>
          <w:sz w:val="28"/>
          <w:szCs w:val="28"/>
        </w:rPr>
        <w:t>:</w:t>
      </w:r>
      <w:r w:rsidR="008C69B3" w:rsidRPr="007D1B5E">
        <w:rPr>
          <w:rFonts w:ascii="Times New Roman" w:hAnsi="Times New Roman"/>
          <w:sz w:val="28"/>
          <w:szCs w:val="28"/>
        </w:rPr>
        <w:t xml:space="preserve"> </w:t>
      </w:r>
      <w:r w:rsidR="00F13D8C">
        <w:rPr>
          <w:rFonts w:ascii="Times New Roman" w:hAnsi="Times New Roman"/>
          <w:sz w:val="28"/>
          <w:szCs w:val="28"/>
        </w:rPr>
        <w:t>з</w:t>
      </w:r>
      <w:r w:rsidR="00DA2866">
        <w:rPr>
          <w:rFonts w:ascii="Times New Roman" w:hAnsi="Times New Roman"/>
          <w:sz w:val="28"/>
          <w:szCs w:val="28"/>
        </w:rPr>
        <w:t>а</w:t>
      </w:r>
      <w:r w:rsidR="008C69B3" w:rsidRPr="007D1B5E">
        <w:rPr>
          <w:rFonts w:ascii="Times New Roman" w:hAnsi="Times New Roman"/>
          <w:sz w:val="28"/>
          <w:szCs w:val="28"/>
        </w:rPr>
        <w:t xml:space="preserve"> 2013 год профилактические осмотры на туберкулез прошли 122,7 </w:t>
      </w:r>
      <w:r w:rsidR="00F13D8C">
        <w:rPr>
          <w:rFonts w:ascii="Times New Roman" w:hAnsi="Times New Roman"/>
          <w:sz w:val="28"/>
          <w:szCs w:val="28"/>
        </w:rPr>
        <w:t>тыс. человек (76,7% населения).</w:t>
      </w:r>
    </w:p>
    <w:p w:rsidR="008C69B3" w:rsidRPr="007D1B5E" w:rsidRDefault="00F13D8C" w:rsidP="00F1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9B3" w:rsidRPr="007D1B5E">
        <w:rPr>
          <w:rFonts w:ascii="Times New Roman" w:hAnsi="Times New Roman"/>
          <w:sz w:val="28"/>
          <w:szCs w:val="28"/>
        </w:rPr>
        <w:t xml:space="preserve">рофилактические осмотры на злокачественные образования прошли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C69B3" w:rsidRPr="007D1B5E">
        <w:rPr>
          <w:rFonts w:ascii="Times New Roman" w:hAnsi="Times New Roman"/>
          <w:sz w:val="28"/>
          <w:szCs w:val="28"/>
        </w:rPr>
        <w:t>66,4 тыс. человек взросл</w:t>
      </w:r>
      <w:r>
        <w:rPr>
          <w:rFonts w:ascii="Times New Roman" w:hAnsi="Times New Roman"/>
          <w:sz w:val="28"/>
          <w:szCs w:val="28"/>
        </w:rPr>
        <w:t>ого населения и свыше 28,0 тыс. </w:t>
      </w:r>
      <w:r w:rsidR="008C69B3" w:rsidRPr="007D1B5E">
        <w:rPr>
          <w:rFonts w:ascii="Times New Roman" w:hAnsi="Times New Roman"/>
          <w:sz w:val="28"/>
          <w:szCs w:val="28"/>
        </w:rPr>
        <w:t xml:space="preserve">детей </w:t>
      </w:r>
      <w:r w:rsidR="00F34758">
        <w:rPr>
          <w:rFonts w:ascii="Times New Roman" w:hAnsi="Times New Roman"/>
          <w:sz w:val="28"/>
          <w:szCs w:val="28"/>
        </w:rPr>
        <w:t>(</w:t>
      </w:r>
      <w:r w:rsidR="008C69B3" w:rsidRPr="007D1B5E">
        <w:rPr>
          <w:rFonts w:ascii="Times New Roman" w:hAnsi="Times New Roman"/>
          <w:sz w:val="28"/>
          <w:szCs w:val="28"/>
        </w:rPr>
        <w:t>80,0% от общей численности детского населения</w:t>
      </w:r>
      <w:r w:rsidR="00F34758">
        <w:rPr>
          <w:rFonts w:ascii="Times New Roman" w:hAnsi="Times New Roman"/>
          <w:sz w:val="28"/>
          <w:szCs w:val="28"/>
        </w:rPr>
        <w:t>)</w:t>
      </w:r>
      <w:r w:rsidR="008C69B3" w:rsidRPr="007D1B5E">
        <w:rPr>
          <w:rFonts w:ascii="Times New Roman" w:hAnsi="Times New Roman"/>
          <w:sz w:val="28"/>
          <w:szCs w:val="28"/>
        </w:rPr>
        <w:t>.</w:t>
      </w:r>
    </w:p>
    <w:p w:rsidR="00F04B1F" w:rsidRDefault="00F94874" w:rsidP="00F1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</w:t>
      </w:r>
      <w:r w:rsidR="00773C71" w:rsidRPr="00773C71">
        <w:rPr>
          <w:rFonts w:ascii="Times New Roman" w:hAnsi="Times New Roman" w:cs="Times New Roman"/>
          <w:sz w:val="28"/>
          <w:szCs w:val="28"/>
        </w:rPr>
        <w:t xml:space="preserve"> актуальным остается вопрос укомплектованности врачебными кадрами. </w:t>
      </w:r>
      <w:r w:rsidR="00773C71">
        <w:rPr>
          <w:rFonts w:ascii="Times New Roman" w:hAnsi="Times New Roman" w:cs="Times New Roman"/>
          <w:sz w:val="28"/>
          <w:szCs w:val="28"/>
        </w:rPr>
        <w:t>Р</w:t>
      </w:r>
      <w:r w:rsidR="00773C71" w:rsidRPr="00773C71">
        <w:rPr>
          <w:rFonts w:ascii="Times New Roman" w:hAnsi="Times New Roman" w:cs="Times New Roman"/>
          <w:sz w:val="28"/>
          <w:szCs w:val="28"/>
        </w:rPr>
        <w:t>еализация мероприятий программы «Земский доктор» позволила привлечь в сельские медицинские учреждения 11 врачей.</w:t>
      </w:r>
    </w:p>
    <w:p w:rsidR="00324075" w:rsidRPr="007D1B5E" w:rsidRDefault="00324075" w:rsidP="00324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мероприятий по развитию здравоохранения является </w:t>
      </w:r>
      <w:r w:rsidRPr="005810CC">
        <w:rPr>
          <w:rFonts w:ascii="Times New Roman" w:hAnsi="Times New Roman"/>
          <w:sz w:val="28"/>
          <w:szCs w:val="28"/>
        </w:rPr>
        <w:t>положительн</w:t>
      </w:r>
      <w:r>
        <w:rPr>
          <w:rFonts w:ascii="Times New Roman" w:hAnsi="Times New Roman"/>
          <w:sz w:val="28"/>
          <w:szCs w:val="28"/>
        </w:rPr>
        <w:t>ая</w:t>
      </w:r>
      <w:r w:rsidRPr="005810CC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а д</w:t>
      </w:r>
      <w:r w:rsidRPr="005810CC">
        <w:rPr>
          <w:rFonts w:ascii="Times New Roman" w:hAnsi="Times New Roman"/>
          <w:sz w:val="28"/>
          <w:szCs w:val="28"/>
        </w:rPr>
        <w:t>емографически</w:t>
      </w:r>
      <w:r w:rsidR="003A0B1E">
        <w:rPr>
          <w:rFonts w:ascii="Times New Roman" w:hAnsi="Times New Roman"/>
          <w:sz w:val="28"/>
          <w:szCs w:val="28"/>
        </w:rPr>
        <w:t>х</w:t>
      </w:r>
      <w:r w:rsidRPr="005810CC">
        <w:rPr>
          <w:rFonts w:ascii="Times New Roman" w:hAnsi="Times New Roman"/>
          <w:sz w:val="28"/>
          <w:szCs w:val="28"/>
        </w:rPr>
        <w:t xml:space="preserve"> показател</w:t>
      </w:r>
      <w:r w:rsidR="003A0B1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которые</w:t>
      </w:r>
      <w:r w:rsidRPr="005810CC">
        <w:rPr>
          <w:rFonts w:ascii="Times New Roman" w:hAnsi="Times New Roman"/>
          <w:sz w:val="28"/>
          <w:szCs w:val="28"/>
        </w:rPr>
        <w:t xml:space="preserve"> </w:t>
      </w:r>
      <w:r w:rsidRPr="007D1B5E">
        <w:rPr>
          <w:rFonts w:ascii="Times New Roman" w:hAnsi="Times New Roman"/>
          <w:sz w:val="28"/>
          <w:szCs w:val="28"/>
        </w:rPr>
        <w:t>значительно превосходят среднекраевые:</w:t>
      </w:r>
    </w:p>
    <w:p w:rsidR="00324075" w:rsidRPr="007D1B5E" w:rsidRDefault="00324075" w:rsidP="00324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B5E">
        <w:rPr>
          <w:rFonts w:ascii="Times New Roman" w:hAnsi="Times New Roman"/>
          <w:sz w:val="28"/>
          <w:szCs w:val="28"/>
        </w:rPr>
        <w:t>рождаемость – 14,7 человек на 1000 человек населения – на 11,4% выше среднекраевого уровня;</w:t>
      </w:r>
    </w:p>
    <w:p w:rsidR="00324075" w:rsidRPr="007D1B5E" w:rsidRDefault="00324075" w:rsidP="00324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B5E">
        <w:rPr>
          <w:rFonts w:ascii="Times New Roman" w:hAnsi="Times New Roman"/>
          <w:sz w:val="28"/>
          <w:szCs w:val="28"/>
        </w:rPr>
        <w:t>смертность – 11,4 человека на 1000 человек населения – на 11,6% ниже среднекраевого уровня;</w:t>
      </w:r>
    </w:p>
    <w:p w:rsidR="00324075" w:rsidRPr="007D1B5E" w:rsidRDefault="00324075" w:rsidP="00324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B5E">
        <w:rPr>
          <w:rFonts w:ascii="Times New Roman" w:hAnsi="Times New Roman"/>
          <w:sz w:val="28"/>
          <w:szCs w:val="28"/>
        </w:rPr>
        <w:t xml:space="preserve">естественный демографический прирост – 3,3 человека на 1000 человек населения </w:t>
      </w:r>
      <w:bookmarkStart w:id="13" w:name="OLE_LINK46"/>
      <w:bookmarkStart w:id="14" w:name="OLE_LINK47"/>
      <w:r w:rsidRPr="007D1B5E">
        <w:rPr>
          <w:rFonts w:ascii="Times New Roman" w:hAnsi="Times New Roman"/>
          <w:sz w:val="28"/>
          <w:szCs w:val="28"/>
        </w:rPr>
        <w:t xml:space="preserve">– </w:t>
      </w:r>
      <w:bookmarkEnd w:id="13"/>
      <w:bookmarkEnd w:id="14"/>
      <w:r w:rsidRPr="007D1B5E">
        <w:rPr>
          <w:rFonts w:ascii="Times New Roman" w:hAnsi="Times New Roman"/>
          <w:sz w:val="28"/>
          <w:szCs w:val="28"/>
        </w:rPr>
        <w:t>в 11 раз выше среднекраевого показателя</w:t>
      </w:r>
      <w:r w:rsidR="001F4227">
        <w:rPr>
          <w:rFonts w:ascii="Times New Roman" w:hAnsi="Times New Roman"/>
          <w:sz w:val="28"/>
          <w:szCs w:val="28"/>
        </w:rPr>
        <w:t>.</w:t>
      </w:r>
    </w:p>
    <w:p w:rsidR="00FC2031" w:rsidRDefault="0036693C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Существенным</w:t>
      </w:r>
      <w:r w:rsidR="00FC2031">
        <w:rPr>
          <w:rFonts w:ascii="Times New Roman" w:hAnsi="Times New Roman"/>
          <w:sz w:val="28"/>
          <w:szCs w:val="28"/>
        </w:rPr>
        <w:t xml:space="preserve"> факторо</w:t>
      </w:r>
      <w:r>
        <w:rPr>
          <w:rFonts w:ascii="Times New Roman" w:hAnsi="Times New Roman"/>
          <w:sz w:val="28"/>
          <w:szCs w:val="28"/>
        </w:rPr>
        <w:t>м</w:t>
      </w:r>
      <w:r w:rsidR="00FC2031">
        <w:rPr>
          <w:rFonts w:ascii="Times New Roman" w:hAnsi="Times New Roman"/>
          <w:sz w:val="28"/>
          <w:szCs w:val="28"/>
        </w:rPr>
        <w:t xml:space="preserve"> укрепления здоровья населения, увеличения средней продолжительности жизни является </w:t>
      </w:r>
      <w:r w:rsidR="00FC2031" w:rsidRPr="005641DF">
        <w:rPr>
          <w:rFonts w:ascii="Times New Roman" w:hAnsi="Times New Roman"/>
          <w:sz w:val="28"/>
          <w:szCs w:val="28"/>
        </w:rPr>
        <w:t xml:space="preserve">проведение пропаганды здорового образа жизни, привлечение </w:t>
      </w:r>
      <w:r w:rsidR="004A645D">
        <w:rPr>
          <w:rFonts w:ascii="Times New Roman" w:hAnsi="Times New Roman"/>
          <w:sz w:val="28"/>
          <w:szCs w:val="28"/>
        </w:rPr>
        <w:t>граждан</w:t>
      </w:r>
      <w:r w:rsidR="00FC2031" w:rsidRPr="005641DF">
        <w:rPr>
          <w:rFonts w:ascii="Times New Roman" w:hAnsi="Times New Roman"/>
          <w:sz w:val="28"/>
          <w:szCs w:val="28"/>
        </w:rPr>
        <w:t xml:space="preserve"> к занятиям в спортивных секциях и клубах, формирование потребности в регулярных занятиях физической культурой и спортом</w:t>
      </w:r>
      <w:r w:rsidR="00FC2031">
        <w:rPr>
          <w:rFonts w:ascii="Times New Roman" w:hAnsi="Times New Roman"/>
          <w:sz w:val="28"/>
          <w:szCs w:val="28"/>
        </w:rPr>
        <w:t>.</w:t>
      </w:r>
    </w:p>
    <w:p w:rsidR="00FC2031" w:rsidRPr="00550D6D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Анапа осуществляет деятельность 10 детских спортивных школ</w:t>
      </w:r>
      <w:r w:rsidR="003669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36693C">
        <w:rPr>
          <w:rFonts w:ascii="Times New Roman" w:hAnsi="Times New Roman"/>
          <w:sz w:val="28"/>
          <w:szCs w:val="28"/>
        </w:rPr>
        <w:t>к</w:t>
      </w:r>
      <w:r w:rsidRPr="00783E81">
        <w:rPr>
          <w:rFonts w:ascii="Times New Roman" w:hAnsi="Times New Roman"/>
          <w:sz w:val="28"/>
          <w:szCs w:val="28"/>
        </w:rPr>
        <w:t>ультивиру</w:t>
      </w:r>
      <w:r>
        <w:rPr>
          <w:rFonts w:ascii="Times New Roman" w:hAnsi="Times New Roman"/>
          <w:sz w:val="28"/>
          <w:szCs w:val="28"/>
        </w:rPr>
        <w:t>е</w:t>
      </w:r>
      <w:r w:rsidRPr="00783E81">
        <w:rPr>
          <w:rFonts w:ascii="Times New Roman" w:hAnsi="Times New Roman"/>
          <w:sz w:val="28"/>
          <w:szCs w:val="28"/>
        </w:rPr>
        <w:t>тся 4</w:t>
      </w:r>
      <w:r>
        <w:rPr>
          <w:rFonts w:ascii="Times New Roman" w:hAnsi="Times New Roman"/>
          <w:sz w:val="28"/>
          <w:szCs w:val="28"/>
        </w:rPr>
        <w:t>8</w:t>
      </w:r>
      <w:r w:rsidRPr="00783E8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783E81">
        <w:rPr>
          <w:rFonts w:ascii="Times New Roman" w:hAnsi="Times New Roman"/>
          <w:sz w:val="28"/>
          <w:szCs w:val="28"/>
        </w:rPr>
        <w:t xml:space="preserve"> спорта</w:t>
      </w:r>
      <w:r w:rsidRPr="00935B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Численность учащихся, занимающихся в спортивных школах, составляет 9898 (62,3% от общей численности учащихся общеобразовательных учреждений). </w:t>
      </w:r>
      <w:r w:rsidRPr="00550D6D">
        <w:rPr>
          <w:rFonts w:ascii="Times New Roman" w:hAnsi="Times New Roman"/>
          <w:sz w:val="28"/>
          <w:szCs w:val="28"/>
        </w:rPr>
        <w:t xml:space="preserve">В конце 2013 года на базе многофункционального спортивного комплекса </w:t>
      </w:r>
      <w:r>
        <w:rPr>
          <w:rFonts w:ascii="Times New Roman" w:hAnsi="Times New Roman"/>
          <w:sz w:val="28"/>
          <w:szCs w:val="28"/>
        </w:rPr>
        <w:t>г. Анапа</w:t>
      </w:r>
      <w:r w:rsidRPr="00550D6D">
        <w:rPr>
          <w:rFonts w:ascii="Times New Roman" w:hAnsi="Times New Roman"/>
          <w:sz w:val="28"/>
          <w:szCs w:val="28"/>
        </w:rPr>
        <w:t xml:space="preserve"> открыта новая детско-юношеская спортивная школа с отделениями: баскетбол, спортивная гимнастика, художественная гимнастика, теннис и адаптивная физическая культура, что позволит вовлечь в занятия спортом еще более 500 человек.</w:t>
      </w:r>
    </w:p>
    <w:p w:rsidR="00FC2031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3D6">
        <w:rPr>
          <w:rFonts w:ascii="Times New Roman" w:hAnsi="Times New Roman"/>
          <w:sz w:val="28"/>
          <w:szCs w:val="28"/>
        </w:rPr>
        <w:lastRenderedPageBreak/>
        <w:t>В 2013</w:t>
      </w:r>
      <w:r w:rsidRPr="00550D6D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проведено 634 спортивно-массовых мероприятия, 5 из которых международного уровня, 23 – </w:t>
      </w:r>
      <w:r>
        <w:rPr>
          <w:rFonts w:ascii="Times New Roman" w:hAnsi="Times New Roman"/>
          <w:sz w:val="28"/>
          <w:szCs w:val="28"/>
        </w:rPr>
        <w:t xml:space="preserve">всероссийского, 79 – </w:t>
      </w:r>
      <w:r w:rsidRPr="00550D6D">
        <w:rPr>
          <w:rFonts w:ascii="Times New Roman" w:hAnsi="Times New Roman"/>
          <w:sz w:val="28"/>
          <w:szCs w:val="28"/>
        </w:rPr>
        <w:t>межрегио</w:t>
      </w:r>
      <w:r>
        <w:rPr>
          <w:rFonts w:ascii="Times New Roman" w:hAnsi="Times New Roman"/>
          <w:sz w:val="28"/>
          <w:szCs w:val="28"/>
        </w:rPr>
        <w:t>нального и краевого и более 300 –</w:t>
      </w:r>
      <w:r w:rsidRPr="00550D6D">
        <w:rPr>
          <w:rFonts w:ascii="Times New Roman" w:hAnsi="Times New Roman"/>
          <w:sz w:val="28"/>
          <w:szCs w:val="28"/>
        </w:rPr>
        <w:t>муниципального.</w:t>
      </w:r>
      <w:proofErr w:type="gramEnd"/>
      <w:r w:rsidRPr="00550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83E81">
        <w:rPr>
          <w:rFonts w:ascii="Times New Roman" w:hAnsi="Times New Roman"/>
          <w:sz w:val="28"/>
          <w:szCs w:val="28"/>
        </w:rPr>
        <w:t xml:space="preserve"> рамках программы «Спорт против наркотиков»</w:t>
      </w:r>
      <w:r>
        <w:rPr>
          <w:rFonts w:ascii="Times New Roman" w:hAnsi="Times New Roman"/>
          <w:sz w:val="28"/>
          <w:szCs w:val="28"/>
        </w:rPr>
        <w:t xml:space="preserve"> проведено 21</w:t>
      </w:r>
      <w:r w:rsidRPr="00783E8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е,</w:t>
      </w:r>
      <w:r w:rsidRPr="00783E81">
        <w:rPr>
          <w:rFonts w:ascii="Times New Roman" w:hAnsi="Times New Roman"/>
          <w:sz w:val="28"/>
          <w:szCs w:val="28"/>
        </w:rPr>
        <w:t xml:space="preserve"> в том числе городские соревнования по греко-римской борьбе, спортивной и художественной гимнастике, баскетболу, боксу, футболу</w:t>
      </w:r>
      <w:r>
        <w:rPr>
          <w:rFonts w:ascii="Times New Roman" w:hAnsi="Times New Roman"/>
          <w:sz w:val="28"/>
          <w:szCs w:val="28"/>
        </w:rPr>
        <w:t>, спортивному туризму</w:t>
      </w:r>
      <w:r w:rsidRPr="00783E81">
        <w:rPr>
          <w:rFonts w:ascii="Times New Roman" w:hAnsi="Times New Roman"/>
          <w:sz w:val="28"/>
          <w:szCs w:val="28"/>
        </w:rPr>
        <w:t>.</w:t>
      </w:r>
    </w:p>
    <w:p w:rsidR="00FC2031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0472">
        <w:rPr>
          <w:rFonts w:ascii="Times New Roman" w:hAnsi="Times New Roman"/>
          <w:sz w:val="28"/>
          <w:szCs w:val="28"/>
        </w:rPr>
        <w:t>В те</w:t>
      </w:r>
      <w:r w:rsidR="0036693C">
        <w:rPr>
          <w:rFonts w:ascii="Times New Roman" w:hAnsi="Times New Roman"/>
          <w:sz w:val="28"/>
          <w:szCs w:val="28"/>
        </w:rPr>
        <w:t>чение 2013 года подготовлено 1</w:t>
      </w:r>
      <w:r w:rsidRPr="00190472">
        <w:rPr>
          <w:rFonts w:ascii="Times New Roman" w:hAnsi="Times New Roman"/>
          <w:sz w:val="28"/>
          <w:szCs w:val="28"/>
        </w:rPr>
        <w:t xml:space="preserve">452 спортсмена массовых разрядов, из которых 28 кандидатов в мастера спорта; 15 мастеров спорта,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90472">
        <w:rPr>
          <w:rFonts w:ascii="Times New Roman" w:hAnsi="Times New Roman"/>
          <w:sz w:val="28"/>
          <w:szCs w:val="28"/>
        </w:rPr>
        <w:t>1 заслуженный мастер спорта.</w:t>
      </w:r>
    </w:p>
    <w:p w:rsidR="00FC2031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C43B6D">
        <w:rPr>
          <w:rFonts w:ascii="Times New Roman" w:hAnsi="Times New Roman"/>
          <w:color w:val="000000"/>
          <w:sz w:val="28"/>
          <w:szCs w:val="28"/>
        </w:rPr>
        <w:t xml:space="preserve">оля населения, </w:t>
      </w:r>
      <w:r w:rsidRPr="00C43B6D">
        <w:rPr>
          <w:rFonts w:ascii="Times New Roman" w:hAnsi="Times New Roman"/>
          <w:sz w:val="28"/>
          <w:szCs w:val="28"/>
        </w:rPr>
        <w:t>систематически занимающегося физической культурой и спортом, состав</w:t>
      </w:r>
      <w:r>
        <w:rPr>
          <w:rFonts w:ascii="Times New Roman" w:hAnsi="Times New Roman"/>
          <w:sz w:val="28"/>
          <w:szCs w:val="28"/>
        </w:rPr>
        <w:t>ила</w:t>
      </w:r>
      <w:r w:rsidRPr="00C43B6D">
        <w:rPr>
          <w:rFonts w:ascii="Times New Roman" w:hAnsi="Times New Roman"/>
          <w:sz w:val="28"/>
          <w:szCs w:val="28"/>
        </w:rPr>
        <w:t xml:space="preserve"> 35,0%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C43B6D">
        <w:rPr>
          <w:rFonts w:ascii="Times New Roman" w:hAnsi="Times New Roman"/>
          <w:sz w:val="28"/>
          <w:szCs w:val="28"/>
        </w:rPr>
        <w:t xml:space="preserve">2,4 </w:t>
      </w:r>
      <w:proofErr w:type="gramStart"/>
      <w:r>
        <w:rPr>
          <w:rFonts w:ascii="Times New Roman" w:hAnsi="Times New Roman"/>
          <w:sz w:val="28"/>
          <w:szCs w:val="28"/>
        </w:rPr>
        <w:t>процентных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 превысив уровень               2012 года</w:t>
      </w:r>
      <w:r w:rsidRPr="00C43B6D">
        <w:rPr>
          <w:rFonts w:ascii="Times New Roman" w:hAnsi="Times New Roman"/>
          <w:sz w:val="28"/>
          <w:szCs w:val="28"/>
        </w:rPr>
        <w:t>.</w:t>
      </w:r>
    </w:p>
    <w:p w:rsidR="00412B06" w:rsidRDefault="00FC2031" w:rsidP="0041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E1CEA">
        <w:rPr>
          <w:rFonts w:ascii="Times New Roman" w:hAnsi="Times New Roman" w:cs="Times New Roman"/>
          <w:sz w:val="28"/>
          <w:szCs w:val="28"/>
        </w:rPr>
        <w:t>важнейших</w:t>
      </w:r>
      <w:r w:rsidR="00606B40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6B40">
        <w:rPr>
          <w:rFonts w:ascii="Times New Roman" w:hAnsi="Times New Roman" w:cs="Times New Roman"/>
          <w:sz w:val="28"/>
          <w:szCs w:val="28"/>
        </w:rPr>
        <w:t xml:space="preserve"> повышения качества жизни населения является развити</w:t>
      </w:r>
      <w:r w:rsidR="00E61F68">
        <w:rPr>
          <w:rFonts w:ascii="Times New Roman" w:hAnsi="Times New Roman" w:cs="Times New Roman"/>
          <w:sz w:val="28"/>
          <w:szCs w:val="28"/>
        </w:rPr>
        <w:t>е</w:t>
      </w:r>
      <w:r w:rsidR="00606B40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  <w:r w:rsidR="00412B06">
        <w:rPr>
          <w:rFonts w:ascii="Times New Roman" w:hAnsi="Times New Roman" w:cs="Times New Roman"/>
          <w:sz w:val="28"/>
          <w:szCs w:val="28"/>
        </w:rPr>
        <w:t xml:space="preserve"> Общий о</w:t>
      </w:r>
      <w:r w:rsidR="00412B06" w:rsidRPr="003F6E23">
        <w:rPr>
          <w:rFonts w:ascii="Times New Roman" w:hAnsi="Times New Roman" w:cs="Times New Roman"/>
          <w:sz w:val="28"/>
          <w:szCs w:val="28"/>
        </w:rPr>
        <w:t xml:space="preserve">бъем расходов </w:t>
      </w:r>
      <w:r w:rsidR="00412B06">
        <w:rPr>
          <w:rFonts w:ascii="Times New Roman" w:hAnsi="Times New Roman" w:cs="Times New Roman"/>
          <w:sz w:val="28"/>
          <w:szCs w:val="28"/>
        </w:rPr>
        <w:t xml:space="preserve">на развитие образования в 2013 году составил 2,1 </w:t>
      </w:r>
      <w:proofErr w:type="gramStart"/>
      <w:r w:rsidR="00412B0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412B06">
        <w:rPr>
          <w:rFonts w:ascii="Times New Roman" w:hAnsi="Times New Roman" w:cs="Times New Roman"/>
          <w:sz w:val="28"/>
          <w:szCs w:val="28"/>
        </w:rPr>
        <w:t xml:space="preserve"> рублей </w:t>
      </w:r>
      <w:r w:rsidR="00412B06" w:rsidRPr="00603E9B">
        <w:rPr>
          <w:rFonts w:ascii="Times New Roman" w:hAnsi="Times New Roman" w:cs="Times New Roman"/>
          <w:sz w:val="28"/>
          <w:szCs w:val="28"/>
        </w:rPr>
        <w:t>– в 1,3 раза больше, чем за 2012 год.</w:t>
      </w:r>
    </w:p>
    <w:p w:rsidR="002042ED" w:rsidRPr="0027331E" w:rsidRDefault="00FC2031" w:rsidP="00204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42ED">
        <w:rPr>
          <w:rFonts w:ascii="Times New Roman" w:hAnsi="Times New Roman"/>
          <w:sz w:val="28"/>
          <w:szCs w:val="28"/>
        </w:rPr>
        <w:t>ля территории с активно растущим населением</w:t>
      </w:r>
      <w:r>
        <w:rPr>
          <w:rFonts w:ascii="Times New Roman" w:hAnsi="Times New Roman"/>
          <w:sz w:val="28"/>
          <w:szCs w:val="28"/>
        </w:rPr>
        <w:t xml:space="preserve"> очень актуальным</w:t>
      </w:r>
      <w:r w:rsidR="002042ED">
        <w:rPr>
          <w:rFonts w:ascii="Times New Roman" w:hAnsi="Times New Roman"/>
          <w:sz w:val="28"/>
          <w:szCs w:val="28"/>
        </w:rPr>
        <w:t xml:space="preserve"> является в</w:t>
      </w:r>
      <w:r w:rsidR="002042ED" w:rsidRPr="0027331E">
        <w:rPr>
          <w:rFonts w:ascii="Times New Roman" w:hAnsi="Times New Roman"/>
          <w:sz w:val="28"/>
          <w:szCs w:val="28"/>
        </w:rPr>
        <w:t>опрос обеспеченности местами в детских дошкольных образовательных учреждениях.</w:t>
      </w:r>
    </w:p>
    <w:p w:rsidR="009F239F" w:rsidRPr="009F239F" w:rsidRDefault="009F239F" w:rsidP="009F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F">
        <w:rPr>
          <w:rFonts w:ascii="Times New Roman" w:hAnsi="Times New Roman" w:cs="Times New Roman"/>
          <w:sz w:val="28"/>
          <w:szCs w:val="28"/>
        </w:rPr>
        <w:t>В 2013 году проведен капитальный ремонт 5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 результате которого</w:t>
      </w:r>
      <w:r w:rsidRPr="009F239F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r w:rsidRPr="009F239F">
        <w:rPr>
          <w:rFonts w:ascii="Times New Roman" w:hAnsi="Times New Roman" w:cs="Times New Roman"/>
          <w:sz w:val="28"/>
          <w:szCs w:val="28"/>
        </w:rPr>
        <w:t>195 мест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39F">
        <w:rPr>
          <w:rFonts w:ascii="Times New Roman" w:hAnsi="Times New Roman" w:cs="Times New Roman"/>
          <w:sz w:val="28"/>
          <w:szCs w:val="28"/>
        </w:rPr>
        <w:t xml:space="preserve"> </w:t>
      </w:r>
      <w:r w:rsidR="005C4257">
        <w:rPr>
          <w:rFonts w:ascii="Times New Roman" w:hAnsi="Times New Roman" w:cs="Times New Roman"/>
          <w:sz w:val="28"/>
          <w:szCs w:val="28"/>
        </w:rPr>
        <w:t>п</w:t>
      </w:r>
      <w:r w:rsidR="005C4257" w:rsidRPr="009F239F">
        <w:rPr>
          <w:rFonts w:ascii="Times New Roman" w:hAnsi="Times New Roman" w:cs="Times New Roman"/>
          <w:sz w:val="28"/>
          <w:szCs w:val="28"/>
        </w:rPr>
        <w:t>остроены пристройки в 3 дошкольных образовательных  учрежде</w:t>
      </w:r>
      <w:r w:rsidR="005C4257">
        <w:rPr>
          <w:rFonts w:ascii="Times New Roman" w:hAnsi="Times New Roman" w:cs="Times New Roman"/>
          <w:sz w:val="28"/>
          <w:szCs w:val="28"/>
        </w:rPr>
        <w:t xml:space="preserve">ниях вместимостью 40 мест каждая;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39F">
        <w:rPr>
          <w:rFonts w:ascii="Times New Roman" w:hAnsi="Times New Roman" w:cs="Times New Roman"/>
          <w:sz w:val="28"/>
          <w:szCs w:val="28"/>
        </w:rPr>
        <w:t xml:space="preserve">роизведена реконструкция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9F239F">
        <w:rPr>
          <w:rFonts w:ascii="Times New Roman" w:hAnsi="Times New Roman" w:cs="Times New Roman"/>
          <w:sz w:val="28"/>
          <w:szCs w:val="28"/>
        </w:rPr>
        <w:t>,</w:t>
      </w:r>
      <w:r w:rsidR="005C4257">
        <w:rPr>
          <w:rFonts w:ascii="Times New Roman" w:hAnsi="Times New Roman" w:cs="Times New Roman"/>
          <w:sz w:val="28"/>
          <w:szCs w:val="28"/>
        </w:rPr>
        <w:t xml:space="preserve"> дополнительно введено 37 мест.</w:t>
      </w:r>
    </w:p>
    <w:p w:rsidR="00F04B1F" w:rsidRDefault="009F239F" w:rsidP="009F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9F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программы развития общественной инфраструктуры муниципального значения приобретен объект недвижимости </w:t>
      </w:r>
      <w:r w:rsidR="00EF7C32">
        <w:rPr>
          <w:rFonts w:ascii="Times New Roman" w:hAnsi="Times New Roman" w:cs="Times New Roman"/>
          <w:sz w:val="28"/>
          <w:szCs w:val="28"/>
        </w:rPr>
        <w:t>с</w:t>
      </w:r>
      <w:r w:rsidR="00EF7C32" w:rsidRPr="009F239F">
        <w:rPr>
          <w:rFonts w:ascii="Times New Roman" w:hAnsi="Times New Roman" w:cs="Times New Roman"/>
          <w:sz w:val="28"/>
          <w:szCs w:val="28"/>
        </w:rPr>
        <w:t>тоимость</w:t>
      </w:r>
      <w:r w:rsidR="00EF7C32">
        <w:rPr>
          <w:rFonts w:ascii="Times New Roman" w:hAnsi="Times New Roman" w:cs="Times New Roman"/>
          <w:sz w:val="28"/>
          <w:szCs w:val="28"/>
        </w:rPr>
        <w:t>ю</w:t>
      </w:r>
      <w:r w:rsidR="00EF7C32" w:rsidRPr="009F239F">
        <w:rPr>
          <w:rFonts w:ascii="Times New Roman" w:hAnsi="Times New Roman" w:cs="Times New Roman"/>
          <w:sz w:val="28"/>
          <w:szCs w:val="28"/>
        </w:rPr>
        <w:t xml:space="preserve"> </w:t>
      </w:r>
      <w:r w:rsidR="00EF7C32">
        <w:rPr>
          <w:rFonts w:ascii="Times New Roman" w:hAnsi="Times New Roman" w:cs="Times New Roman"/>
          <w:sz w:val="28"/>
          <w:szCs w:val="28"/>
        </w:rPr>
        <w:t xml:space="preserve">185,1 </w:t>
      </w:r>
      <w:proofErr w:type="gramStart"/>
      <w:r w:rsidR="00EF7C3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F7C32">
        <w:rPr>
          <w:rFonts w:ascii="Times New Roman" w:hAnsi="Times New Roman" w:cs="Times New Roman"/>
          <w:sz w:val="28"/>
          <w:szCs w:val="28"/>
        </w:rPr>
        <w:t> </w:t>
      </w:r>
      <w:r w:rsidR="00EF7C32" w:rsidRPr="009F239F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F239F">
        <w:rPr>
          <w:rFonts w:ascii="Times New Roman" w:hAnsi="Times New Roman" w:cs="Times New Roman"/>
          <w:sz w:val="28"/>
          <w:szCs w:val="28"/>
        </w:rPr>
        <w:t xml:space="preserve">для размещения в нем детского сада на 250 мест, </w:t>
      </w:r>
      <w:r w:rsidR="00EF7C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239F">
        <w:rPr>
          <w:rFonts w:ascii="Times New Roman" w:hAnsi="Times New Roman" w:cs="Times New Roman"/>
          <w:sz w:val="28"/>
          <w:szCs w:val="28"/>
        </w:rPr>
        <w:t xml:space="preserve">оборудование для его оснащения на сумму </w:t>
      </w:r>
      <w:r w:rsidR="00EF7C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239F">
        <w:rPr>
          <w:rFonts w:ascii="Times New Roman" w:hAnsi="Times New Roman" w:cs="Times New Roman"/>
          <w:sz w:val="28"/>
          <w:szCs w:val="28"/>
        </w:rPr>
        <w:t>13,8 млн</w:t>
      </w:r>
      <w:r w:rsidR="00EF7C32">
        <w:rPr>
          <w:rFonts w:ascii="Times New Roman" w:hAnsi="Times New Roman" w:cs="Times New Roman"/>
          <w:sz w:val="28"/>
          <w:szCs w:val="28"/>
        </w:rPr>
        <w:t> </w:t>
      </w:r>
      <w:r w:rsidRPr="009F239F">
        <w:rPr>
          <w:rFonts w:ascii="Times New Roman" w:hAnsi="Times New Roman" w:cs="Times New Roman"/>
          <w:sz w:val="28"/>
          <w:szCs w:val="28"/>
        </w:rPr>
        <w:t>рублей.</w:t>
      </w:r>
      <w:r w:rsidR="00821743">
        <w:rPr>
          <w:rFonts w:ascii="Times New Roman" w:hAnsi="Times New Roman" w:cs="Times New Roman"/>
          <w:sz w:val="28"/>
          <w:szCs w:val="28"/>
        </w:rPr>
        <w:t xml:space="preserve"> Всего за 2013 год количество мест в де</w:t>
      </w:r>
      <w:r w:rsidR="001B7599">
        <w:rPr>
          <w:rFonts w:ascii="Times New Roman" w:hAnsi="Times New Roman" w:cs="Times New Roman"/>
          <w:sz w:val="28"/>
          <w:szCs w:val="28"/>
        </w:rPr>
        <w:t>т</w:t>
      </w:r>
      <w:r w:rsidR="00821743">
        <w:rPr>
          <w:rFonts w:ascii="Times New Roman" w:hAnsi="Times New Roman" w:cs="Times New Roman"/>
          <w:sz w:val="28"/>
          <w:szCs w:val="28"/>
        </w:rPr>
        <w:t xml:space="preserve">ских садах увеличилось </w:t>
      </w:r>
      <w:r w:rsidR="002D2107">
        <w:rPr>
          <w:rFonts w:ascii="Times New Roman" w:hAnsi="Times New Roman" w:cs="Times New Roman"/>
          <w:sz w:val="28"/>
          <w:szCs w:val="28"/>
        </w:rPr>
        <w:t>на</w:t>
      </w:r>
      <w:r w:rsidR="00821743">
        <w:rPr>
          <w:rFonts w:ascii="Times New Roman" w:hAnsi="Times New Roman" w:cs="Times New Roman"/>
          <w:sz w:val="28"/>
          <w:szCs w:val="28"/>
        </w:rPr>
        <w:t xml:space="preserve"> </w:t>
      </w:r>
      <w:r w:rsidR="002D2107">
        <w:rPr>
          <w:rFonts w:ascii="Times New Roman" w:hAnsi="Times New Roman" w:cs="Times New Roman"/>
          <w:sz w:val="28"/>
          <w:szCs w:val="28"/>
        </w:rPr>
        <w:t>743 единицы.</w:t>
      </w:r>
    </w:p>
    <w:p w:rsidR="00A43F51" w:rsidRDefault="00A43F51" w:rsidP="00A43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проведенных мероприятий стало увеличение до 69,7% доли охвата услугами дошкольного образования детей в возрасте от 1 до 6 лет.</w:t>
      </w:r>
    </w:p>
    <w:p w:rsidR="00A43F51" w:rsidRPr="00A43F51" w:rsidRDefault="00A43F51" w:rsidP="0041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F51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 активно внедряются и успешно используются передовые методы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году н</w:t>
      </w:r>
      <w:r w:rsidRPr="00A43F51">
        <w:rPr>
          <w:rFonts w:ascii="Times New Roman" w:hAnsi="Times New Roman" w:cs="Times New Roman"/>
          <w:sz w:val="28"/>
          <w:szCs w:val="28"/>
        </w:rPr>
        <w:t xml:space="preserve">а базе МАДОУ ЦРР </w:t>
      </w:r>
      <w:bookmarkStart w:id="15" w:name="OLE_LINK116"/>
      <w:bookmarkStart w:id="16" w:name="OLE_LINK117"/>
      <w:r w:rsidRPr="00A43F51">
        <w:rPr>
          <w:rFonts w:ascii="Times New Roman" w:hAnsi="Times New Roman" w:cs="Times New Roman"/>
          <w:sz w:val="28"/>
          <w:szCs w:val="28"/>
        </w:rPr>
        <w:t>детский сад № 18 «Виктория»</w:t>
      </w:r>
      <w:bookmarkEnd w:id="15"/>
      <w:bookmarkEnd w:id="16"/>
      <w:r w:rsidRPr="00A43F51">
        <w:rPr>
          <w:rFonts w:ascii="Times New Roman" w:hAnsi="Times New Roman" w:cs="Times New Roman"/>
          <w:sz w:val="28"/>
          <w:szCs w:val="28"/>
        </w:rPr>
        <w:t xml:space="preserve"> прошел краевой семинар на тему «Опыт развития системы управления дошкольным образованием в муниципалитетах Краснодарского края», в котором приняло участие 46 педагогов из 7 муниципальных образований края.</w:t>
      </w:r>
      <w:r>
        <w:rPr>
          <w:rFonts w:ascii="Times New Roman" w:hAnsi="Times New Roman" w:cs="Times New Roman"/>
          <w:sz w:val="28"/>
          <w:szCs w:val="28"/>
        </w:rPr>
        <w:t xml:space="preserve"> 2 детских дошкольных учреждения стали победителями муниципального этапа краевого конкурса </w:t>
      </w:r>
      <w:r w:rsidRPr="00A43F51">
        <w:rPr>
          <w:rFonts w:ascii="Times New Roman" w:hAnsi="Times New Roman" w:cs="Times New Roman"/>
          <w:sz w:val="28"/>
          <w:szCs w:val="28"/>
        </w:rPr>
        <w:t>«Лучшие дошкольные</w:t>
      </w:r>
      <w:proofErr w:type="gramEnd"/>
      <w:r w:rsidRPr="00A43F51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внедряющие инновационные образовательные программы в 2013 году», 2 воспитателя дошкольных учреждений стали победителями конкурса «Лучшие педагогические работники дошкольных образовательных учреждений в 2013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F68" w:rsidRPr="00A25A3D" w:rsidRDefault="00E61F68" w:rsidP="00D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учреждениях курорта Анапа продолжается внедрение новых Федеральных государственных образовательных стандартов. </w:t>
      </w:r>
      <w:r w:rsidR="00A25A3D" w:rsidRPr="00A25A3D">
        <w:rPr>
          <w:rFonts w:ascii="Times New Roman" w:hAnsi="Times New Roman" w:cs="Times New Roman"/>
          <w:sz w:val="28"/>
          <w:szCs w:val="28"/>
        </w:rPr>
        <w:t xml:space="preserve">Создана муниципальная база сети образовательных учреждений. Определены средние общеобразовательные учреждения муниципального образования город-курорт Анапа, реализующие различные модели профильного обучения (социально-экономический, социально-педагогический, </w:t>
      </w:r>
      <w:proofErr w:type="gramStart"/>
      <w:r w:rsidR="00A25A3D" w:rsidRPr="00A25A3D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A25A3D" w:rsidRPr="00A25A3D">
        <w:rPr>
          <w:rFonts w:ascii="Times New Roman" w:hAnsi="Times New Roman" w:cs="Times New Roman"/>
          <w:sz w:val="28"/>
          <w:szCs w:val="28"/>
        </w:rPr>
        <w:t>, физико-математический и др.)</w:t>
      </w:r>
      <w:r w:rsidR="00A25A3D">
        <w:rPr>
          <w:rFonts w:ascii="Times New Roman" w:hAnsi="Times New Roman" w:cs="Times New Roman"/>
          <w:sz w:val="28"/>
          <w:szCs w:val="28"/>
        </w:rPr>
        <w:t xml:space="preserve">. </w:t>
      </w:r>
      <w:r w:rsidRPr="00A25A3D">
        <w:rPr>
          <w:rFonts w:ascii="Times New Roman" w:hAnsi="Times New Roman" w:cs="Times New Roman"/>
          <w:sz w:val="28"/>
          <w:szCs w:val="28"/>
        </w:rPr>
        <w:t>В 2013-2014 учебном году по ФГОС обучаются 1,2,3 классы всех</w:t>
      </w:r>
      <w:r w:rsidRPr="00E61F6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4,5,6 классы пилотной МБОУ СОШ № 9, 5 </w:t>
      </w:r>
      <w:r w:rsidRPr="00A25A3D">
        <w:rPr>
          <w:rFonts w:ascii="Times New Roman" w:hAnsi="Times New Roman" w:cs="Times New Roman"/>
          <w:sz w:val="28"/>
          <w:szCs w:val="28"/>
        </w:rPr>
        <w:t>классы СОШ № 8, 11, 14, 17, 19, 24, гимназии «Эврика», кадетской школы.</w:t>
      </w:r>
      <w:r w:rsidR="00A25A3D" w:rsidRPr="00A25A3D">
        <w:rPr>
          <w:rFonts w:ascii="Times New Roman" w:hAnsi="Times New Roman" w:cs="Times New Roman"/>
          <w:sz w:val="28"/>
          <w:szCs w:val="28"/>
        </w:rPr>
        <w:t xml:space="preserve"> В реализации новых стандартов, в том числе и в проведении внеурочных занятий, задействовано 53,3% учителей начальных классов (классных руководителей), 26,0% учителей-предметников 5-11 классов, 37,4% учителей начальных классов, не работающих в данном классе, 5,4% педагогов-психологов, 3,4% педагогов-организаторов.</w:t>
      </w:r>
    </w:p>
    <w:p w:rsidR="009A2F96" w:rsidRDefault="008667FA" w:rsidP="00D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3D">
        <w:rPr>
          <w:rFonts w:ascii="Times New Roman" w:hAnsi="Times New Roman" w:cs="Times New Roman"/>
          <w:sz w:val="28"/>
          <w:szCs w:val="28"/>
        </w:rPr>
        <w:t>В учреждениях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проведены капитальные и текущие ремонты; </w:t>
      </w:r>
      <w:r w:rsidRPr="008667F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67FA">
        <w:rPr>
          <w:rFonts w:ascii="Times New Roman" w:hAnsi="Times New Roman" w:cs="Times New Roman"/>
          <w:sz w:val="28"/>
          <w:szCs w:val="28"/>
        </w:rPr>
        <w:t xml:space="preserve"> приема единого государственного экзамена </w:t>
      </w:r>
      <w:r w:rsidR="005749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6E23" w:rsidRPr="003F6E23">
        <w:rPr>
          <w:rFonts w:ascii="Times New Roman" w:hAnsi="Times New Roman" w:cs="Times New Roman"/>
          <w:sz w:val="28"/>
          <w:szCs w:val="28"/>
        </w:rPr>
        <w:t>11 образовательных учреждений</w:t>
      </w:r>
      <w:r w:rsidR="003F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292902">
        <w:rPr>
          <w:rFonts w:ascii="Times New Roman" w:hAnsi="Times New Roman" w:cs="Times New Roman"/>
          <w:sz w:val="28"/>
          <w:szCs w:val="28"/>
        </w:rPr>
        <w:t xml:space="preserve">ены системами </w:t>
      </w:r>
      <w:proofErr w:type="spellStart"/>
      <w:r w:rsidR="00292902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="00292902">
        <w:rPr>
          <w:rFonts w:ascii="Times New Roman" w:hAnsi="Times New Roman" w:cs="Times New Roman"/>
          <w:sz w:val="28"/>
          <w:szCs w:val="28"/>
        </w:rPr>
        <w:t>.</w:t>
      </w:r>
    </w:p>
    <w:p w:rsidR="008667FA" w:rsidRPr="003F6E23" w:rsidRDefault="008667FA" w:rsidP="003F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23">
        <w:rPr>
          <w:rFonts w:ascii="Times New Roman" w:hAnsi="Times New Roman" w:cs="Times New Roman"/>
          <w:sz w:val="28"/>
          <w:szCs w:val="28"/>
        </w:rPr>
        <w:t>В рамках реализации мероприятий краевой и муниципальной программ в области профилактики терроризма и экстремизма оснащены системами видеонаблюдения</w:t>
      </w:r>
      <w:r w:rsidR="00740B18">
        <w:rPr>
          <w:rFonts w:ascii="Times New Roman" w:hAnsi="Times New Roman" w:cs="Times New Roman"/>
          <w:sz w:val="28"/>
          <w:szCs w:val="28"/>
        </w:rPr>
        <w:t xml:space="preserve"> 11 образовательных учреждений</w:t>
      </w:r>
      <w:r w:rsidRPr="003F6E23">
        <w:rPr>
          <w:rFonts w:ascii="Times New Roman" w:hAnsi="Times New Roman" w:cs="Times New Roman"/>
          <w:sz w:val="28"/>
          <w:szCs w:val="28"/>
        </w:rPr>
        <w:t>.</w:t>
      </w:r>
    </w:p>
    <w:p w:rsidR="00606B40" w:rsidRDefault="008667FA" w:rsidP="003F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23">
        <w:rPr>
          <w:rFonts w:ascii="Times New Roman" w:hAnsi="Times New Roman" w:cs="Times New Roman"/>
          <w:sz w:val="28"/>
          <w:szCs w:val="28"/>
        </w:rPr>
        <w:t xml:space="preserve">В целях повышения уровня безопасности образовательных учреждений установлены системы оповещения о пожаре в 17 учреждениях, в </w:t>
      </w:r>
      <w:r w:rsidR="005749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6E23">
        <w:rPr>
          <w:rFonts w:ascii="Times New Roman" w:hAnsi="Times New Roman" w:cs="Times New Roman"/>
          <w:sz w:val="28"/>
          <w:szCs w:val="28"/>
        </w:rPr>
        <w:t>10 учреждениях проведена огнезащитная обработка деревянных конструкций, для 15 учреждений приобретены первичные средства пожаротушения.</w:t>
      </w:r>
    </w:p>
    <w:p w:rsidR="00E519D3" w:rsidRDefault="00E519D3" w:rsidP="00E5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</w:t>
      </w:r>
      <w:r w:rsidRPr="00CA7A83">
        <w:rPr>
          <w:rFonts w:ascii="Times New Roman" w:hAnsi="Times New Roman" w:cs="Times New Roman"/>
          <w:sz w:val="28"/>
          <w:szCs w:val="28"/>
        </w:rPr>
        <w:t>з 10 учителей, принявших участие в краевом конкурсе на получение денежного поощрения лучшими учителями Краснодарского края, награжден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7A83">
        <w:rPr>
          <w:rFonts w:ascii="Times New Roman" w:hAnsi="Times New Roman" w:cs="Times New Roman"/>
          <w:sz w:val="28"/>
          <w:szCs w:val="28"/>
        </w:rPr>
        <w:t xml:space="preserve"> премией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123B0">
        <w:rPr>
          <w:rFonts w:ascii="Times New Roman" w:hAnsi="Times New Roman" w:cs="Times New Roman"/>
          <w:sz w:val="28"/>
          <w:szCs w:val="28"/>
        </w:rPr>
        <w:t xml:space="preserve"> </w:t>
      </w:r>
      <w:r w:rsidR="008123B0" w:rsidRPr="00CA7A83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31" w:rsidRDefault="00412B06" w:rsidP="00FC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</w:t>
      </w:r>
      <w:r w:rsidR="00FC2031">
        <w:rPr>
          <w:rFonts w:ascii="Times New Roman" w:hAnsi="Times New Roman" w:cs="Times New Roman"/>
          <w:sz w:val="28"/>
          <w:szCs w:val="28"/>
        </w:rPr>
        <w:t xml:space="preserve"> условием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C2031">
        <w:rPr>
          <w:rFonts w:ascii="Times New Roman" w:hAnsi="Times New Roman" w:cs="Times New Roman"/>
          <w:sz w:val="28"/>
          <w:szCs w:val="28"/>
        </w:rPr>
        <w:t xml:space="preserve"> формирования комфортной среды</w:t>
      </w:r>
      <w:r w:rsidR="00335274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="00FC2031">
        <w:rPr>
          <w:rFonts w:ascii="Times New Roman" w:hAnsi="Times New Roman" w:cs="Times New Roman"/>
          <w:sz w:val="28"/>
          <w:szCs w:val="28"/>
        </w:rPr>
        <w:t>, в особенности рекреационной территории, является организация досуга, формирование единого культурно-информационного пространства.</w:t>
      </w:r>
    </w:p>
    <w:p w:rsidR="00F91D99" w:rsidRDefault="00F91D99" w:rsidP="00F91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6AD">
        <w:rPr>
          <w:rFonts w:ascii="Times New Roman" w:hAnsi="Times New Roman"/>
          <w:sz w:val="28"/>
          <w:szCs w:val="28"/>
        </w:rPr>
        <w:t xml:space="preserve">В клубных учреждениях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356AD">
        <w:rPr>
          <w:rFonts w:ascii="Times New Roman" w:hAnsi="Times New Roman"/>
          <w:sz w:val="28"/>
          <w:szCs w:val="28"/>
        </w:rPr>
        <w:t>работает 455 клубных формирований, участниками которых являются 14551 чел</w:t>
      </w:r>
      <w:r>
        <w:rPr>
          <w:rFonts w:ascii="Times New Roman" w:hAnsi="Times New Roman"/>
          <w:sz w:val="28"/>
          <w:szCs w:val="28"/>
        </w:rPr>
        <w:t>овек</w:t>
      </w:r>
      <w:r w:rsidRPr="004356AD">
        <w:rPr>
          <w:rFonts w:ascii="Times New Roman" w:hAnsi="Times New Roman"/>
          <w:sz w:val="28"/>
          <w:szCs w:val="28"/>
        </w:rPr>
        <w:t xml:space="preserve">, в том числе 253 формирования для детей и подростков, в которых участвуют </w:t>
      </w:r>
      <w:r w:rsidR="00AE1CEA">
        <w:rPr>
          <w:rFonts w:ascii="Times New Roman" w:hAnsi="Times New Roman"/>
          <w:sz w:val="28"/>
          <w:szCs w:val="28"/>
        </w:rPr>
        <w:t xml:space="preserve">                      </w:t>
      </w:r>
      <w:r w:rsidRPr="004356AD">
        <w:rPr>
          <w:rFonts w:ascii="Times New Roman" w:hAnsi="Times New Roman"/>
          <w:sz w:val="28"/>
          <w:szCs w:val="28"/>
        </w:rPr>
        <w:t>7686 чел</w:t>
      </w:r>
      <w:r>
        <w:rPr>
          <w:rFonts w:ascii="Times New Roman" w:hAnsi="Times New Roman"/>
          <w:sz w:val="28"/>
          <w:szCs w:val="28"/>
        </w:rPr>
        <w:t>овек</w:t>
      </w:r>
      <w:r w:rsidRPr="004356AD">
        <w:rPr>
          <w:rFonts w:ascii="Times New Roman" w:hAnsi="Times New Roman"/>
          <w:sz w:val="28"/>
          <w:szCs w:val="28"/>
        </w:rPr>
        <w:t>.</w:t>
      </w:r>
    </w:p>
    <w:p w:rsidR="00FC2031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</w:t>
      </w:r>
      <w:r w:rsidR="000E20DA">
        <w:rPr>
          <w:rFonts w:ascii="Times New Roman" w:hAnsi="Times New Roman"/>
          <w:sz w:val="28"/>
          <w:szCs w:val="28"/>
        </w:rPr>
        <w:t>на территории курорта</w:t>
      </w:r>
      <w:r>
        <w:rPr>
          <w:rFonts w:ascii="Times New Roman" w:hAnsi="Times New Roman"/>
          <w:sz w:val="28"/>
          <w:szCs w:val="28"/>
        </w:rPr>
        <w:t xml:space="preserve"> Анапа проведено более </w:t>
      </w:r>
      <w:r w:rsidR="000E20D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Pr="00F2635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 культурно-массовых мероприятий</w:t>
      </w:r>
      <w:r w:rsidRPr="00F26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</w:t>
      </w:r>
      <w:r w:rsidRPr="00F2635C">
        <w:rPr>
          <w:rFonts w:ascii="Times New Roman" w:hAnsi="Times New Roman"/>
          <w:sz w:val="28"/>
          <w:szCs w:val="28"/>
        </w:rPr>
        <w:t xml:space="preserve"> более 30 крупнейших фестивалей и форумов России и зарубежья</w:t>
      </w:r>
      <w:r>
        <w:rPr>
          <w:rFonts w:ascii="Times New Roman" w:hAnsi="Times New Roman"/>
          <w:sz w:val="28"/>
          <w:szCs w:val="28"/>
        </w:rPr>
        <w:t xml:space="preserve">), участниками которых стали более 4,5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человек.</w:t>
      </w:r>
    </w:p>
    <w:p w:rsidR="00FC2031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35C">
        <w:rPr>
          <w:rFonts w:ascii="Times New Roman" w:hAnsi="Times New Roman"/>
          <w:sz w:val="28"/>
          <w:szCs w:val="28"/>
        </w:rPr>
        <w:t xml:space="preserve">Проведены текущие и капитальные ремонты 13 клубных учреждений 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2635C">
        <w:rPr>
          <w:rFonts w:ascii="Times New Roman" w:hAnsi="Times New Roman"/>
          <w:sz w:val="28"/>
          <w:szCs w:val="28"/>
        </w:rPr>
        <w:t xml:space="preserve">3 учреждений </w:t>
      </w:r>
      <w:proofErr w:type="gramStart"/>
      <w:r w:rsidRPr="00F2635C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F2635C">
        <w:rPr>
          <w:rFonts w:ascii="Times New Roman" w:hAnsi="Times New Roman"/>
          <w:sz w:val="28"/>
          <w:szCs w:val="28"/>
        </w:rPr>
        <w:t xml:space="preserve"> образования детей.</w:t>
      </w:r>
    </w:p>
    <w:p w:rsidR="00FC2031" w:rsidRPr="00F2635C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35C">
        <w:rPr>
          <w:rFonts w:ascii="Times New Roman" w:hAnsi="Times New Roman"/>
          <w:sz w:val="28"/>
          <w:szCs w:val="28"/>
        </w:rPr>
        <w:t>Приобретены музыкальные инструменты, сценическое оборудование и компьютерная техника для учреждений дополнительного образования детей и учреждений культурно-досуговой деятельности на общую сумму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2635C">
        <w:rPr>
          <w:rFonts w:ascii="Times New Roman" w:hAnsi="Times New Roman"/>
          <w:sz w:val="28"/>
          <w:szCs w:val="28"/>
        </w:rPr>
        <w:t xml:space="preserve">1,9 </w:t>
      </w:r>
      <w:proofErr w:type="gramStart"/>
      <w:r w:rsidRPr="00F2635C">
        <w:rPr>
          <w:rFonts w:ascii="Times New Roman" w:hAnsi="Times New Roman"/>
          <w:sz w:val="28"/>
          <w:szCs w:val="28"/>
        </w:rPr>
        <w:t>млн</w:t>
      </w:r>
      <w:proofErr w:type="gramEnd"/>
      <w:r w:rsidRPr="00F2635C">
        <w:rPr>
          <w:rFonts w:ascii="Times New Roman" w:hAnsi="Times New Roman"/>
          <w:sz w:val="28"/>
          <w:szCs w:val="28"/>
        </w:rPr>
        <w:t xml:space="preserve"> рублей; </w:t>
      </w:r>
      <w:r>
        <w:rPr>
          <w:rFonts w:ascii="Times New Roman" w:hAnsi="Times New Roman"/>
          <w:sz w:val="28"/>
          <w:szCs w:val="28"/>
        </w:rPr>
        <w:t>0,</w:t>
      </w:r>
      <w:r w:rsidRPr="00F2635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млн</w:t>
      </w:r>
      <w:r w:rsidRPr="00F2635C">
        <w:rPr>
          <w:rFonts w:ascii="Times New Roman" w:hAnsi="Times New Roman"/>
          <w:sz w:val="28"/>
          <w:szCs w:val="28"/>
        </w:rPr>
        <w:t> рублей направлено на пошив и приобретение сценических костюмов для участников творческих коллективов.</w:t>
      </w:r>
    </w:p>
    <w:p w:rsidR="00FC2031" w:rsidRPr="00736247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Pr="00736247">
        <w:rPr>
          <w:rFonts w:ascii="Times New Roman" w:hAnsi="Times New Roman" w:cs="Times New Roman"/>
          <w:color w:val="000000"/>
          <w:sz w:val="28"/>
          <w:szCs w:val="28"/>
        </w:rPr>
        <w:t>иблиотечный фонд муниципального образования город-курорт Анапа пополнен на 5,0 тыс. экземпляров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031" w:rsidRPr="00F2635C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35C">
        <w:rPr>
          <w:rFonts w:ascii="Times New Roman" w:hAnsi="Times New Roman"/>
          <w:sz w:val="28"/>
          <w:szCs w:val="28"/>
        </w:rPr>
        <w:t>Завершено строительство стелы «Город воинс</w:t>
      </w:r>
      <w:r>
        <w:rPr>
          <w:rFonts w:ascii="Times New Roman" w:hAnsi="Times New Roman"/>
          <w:sz w:val="28"/>
          <w:szCs w:val="28"/>
        </w:rPr>
        <w:t>кой славы».</w:t>
      </w:r>
    </w:p>
    <w:p w:rsidR="00FC2031" w:rsidRDefault="00FC2031" w:rsidP="00FC2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отрасли «культура»</w:t>
      </w:r>
      <w:r w:rsidRPr="00F2635C">
        <w:rPr>
          <w:rFonts w:ascii="Times New Roman" w:hAnsi="Times New Roman"/>
          <w:sz w:val="28"/>
          <w:szCs w:val="28"/>
        </w:rPr>
        <w:t xml:space="preserve"> в 2013 году составил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2635C">
        <w:rPr>
          <w:rFonts w:ascii="Times New Roman" w:hAnsi="Times New Roman"/>
          <w:sz w:val="28"/>
          <w:szCs w:val="28"/>
        </w:rPr>
        <w:t xml:space="preserve"> 229,6 </w:t>
      </w:r>
      <w:proofErr w:type="gramStart"/>
      <w:r w:rsidRPr="00F2635C">
        <w:rPr>
          <w:rFonts w:ascii="Times New Roman" w:hAnsi="Times New Roman"/>
          <w:sz w:val="28"/>
          <w:szCs w:val="28"/>
        </w:rPr>
        <w:t>млн</w:t>
      </w:r>
      <w:proofErr w:type="gramEnd"/>
      <w:r w:rsidRPr="00F2635C">
        <w:rPr>
          <w:rFonts w:ascii="Times New Roman" w:hAnsi="Times New Roman"/>
          <w:sz w:val="28"/>
          <w:szCs w:val="28"/>
        </w:rPr>
        <w:t> рублей, что на</w:t>
      </w:r>
      <w:r>
        <w:rPr>
          <w:rFonts w:ascii="Times New Roman" w:hAnsi="Times New Roman"/>
          <w:sz w:val="28"/>
          <w:szCs w:val="28"/>
        </w:rPr>
        <w:t xml:space="preserve"> 33,2% больше, чем в 2012 году.</w:t>
      </w:r>
    </w:p>
    <w:p w:rsidR="00FC2031" w:rsidRPr="00736247" w:rsidRDefault="00FC2031" w:rsidP="00FC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города-курорта Анапа приняли участие </w:t>
      </w:r>
      <w:r w:rsidRPr="00736247">
        <w:rPr>
          <w:rFonts w:ascii="Times New Roman" w:hAnsi="Times New Roman" w:cs="Times New Roman"/>
          <w:bCs/>
          <w:sz w:val="28"/>
          <w:szCs w:val="28"/>
          <w:lang w:eastAsia="ar-SA"/>
        </w:rPr>
        <w:t>в краевых, всероссийских и международных фестивалях и конкурсах, завоевав серьезные награды.</w:t>
      </w:r>
    </w:p>
    <w:p w:rsidR="00FC2031" w:rsidRPr="00736247" w:rsidRDefault="00FC2031" w:rsidP="00FC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247">
        <w:rPr>
          <w:rFonts w:ascii="Times New Roman" w:eastAsia="Times New Roman" w:hAnsi="Times New Roman" w:cs="Times New Roman"/>
          <w:sz w:val="28"/>
          <w:szCs w:val="28"/>
        </w:rPr>
        <w:t>12 творческих коллективов, 1 дуэт и 16 солистов приняли участие в              9 международных фестивалях-конкурсах, турнирах и выставке-ярмарке (г. Москва, г. Сочи, г. Суздаль, г. Минеральные воды, г. Хельсинки, г. Турку, г. Вена, г. Пекин).</w:t>
      </w:r>
      <w:proofErr w:type="gramEnd"/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 Завоёвано 47 призовых мест, 7 дипломов и 1 Гран-При;</w:t>
      </w:r>
    </w:p>
    <w:p w:rsidR="00FC2031" w:rsidRPr="00736247" w:rsidRDefault="00FC2031" w:rsidP="00FC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7 творческих коллективов, 15 дуэтов, 22 солиста и 70 учащихся детской художественной школы приняли участие в 7 российских турнирах и </w:t>
      </w:r>
      <w:r w:rsidR="00F91D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2 конкурсах (г. Новороссийск, г. Ростов-на-Дону, г. Краснодар, г. Анапа). Получено 154 </w:t>
      </w:r>
      <w:proofErr w:type="gramStart"/>
      <w:r w:rsidRPr="00736247">
        <w:rPr>
          <w:rFonts w:ascii="Times New Roman" w:eastAsia="Times New Roman" w:hAnsi="Times New Roman" w:cs="Times New Roman"/>
          <w:sz w:val="28"/>
          <w:szCs w:val="28"/>
        </w:rPr>
        <w:t>призовых</w:t>
      </w:r>
      <w:proofErr w:type="gramEnd"/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 места, 1 Гран-При и 1 звание «Лучший коллектив Южного Федерального округа»;</w:t>
      </w:r>
    </w:p>
    <w:p w:rsidR="00FC2031" w:rsidRPr="00736247" w:rsidRDefault="00FC2031" w:rsidP="00FC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6247">
        <w:rPr>
          <w:rFonts w:ascii="Times New Roman" w:eastAsia="Times New Roman" w:hAnsi="Times New Roman" w:cs="Times New Roman"/>
          <w:sz w:val="28"/>
          <w:szCs w:val="28"/>
        </w:rPr>
        <w:t>19 творческих коллективов, 13 дуэтов, 74 солиста и 7 учащихся детской художественной школы приняли участие в 21 краевом фестивале и конкурсе (г. Краснодар, г. Анапа, г. Геленджик, г. Новороссийск, г. Ейск, г. Крымск, г. Майкоп).</w:t>
      </w:r>
      <w:proofErr w:type="gramEnd"/>
      <w:r w:rsidRPr="00736247">
        <w:rPr>
          <w:rFonts w:ascii="Times New Roman" w:eastAsia="Times New Roman" w:hAnsi="Times New Roman" w:cs="Times New Roman"/>
          <w:sz w:val="28"/>
          <w:szCs w:val="28"/>
        </w:rPr>
        <w:t xml:space="preserve"> Получено 151 призовое место, 10 дипломов, 8 грамот, 1 Гран-При.</w:t>
      </w:r>
    </w:p>
    <w:p w:rsidR="0073562F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D0780">
        <w:rPr>
          <w:rFonts w:ascii="Times New Roman" w:hAnsi="Times New Roman"/>
          <w:sz w:val="28"/>
          <w:szCs w:val="28"/>
        </w:rPr>
        <w:t>олее комфортные в сравнении с другими муниципальными образованиями условия проживания обуслов</w:t>
      </w:r>
      <w:r>
        <w:rPr>
          <w:rFonts w:ascii="Times New Roman" w:hAnsi="Times New Roman"/>
          <w:sz w:val="28"/>
          <w:szCs w:val="28"/>
        </w:rPr>
        <w:t>или</w:t>
      </w:r>
      <w:r w:rsidRPr="005D0780">
        <w:rPr>
          <w:rFonts w:ascii="Times New Roman" w:hAnsi="Times New Roman"/>
          <w:sz w:val="28"/>
          <w:szCs w:val="28"/>
        </w:rPr>
        <w:t xml:space="preserve"> значительный миграционный приток на территорию курорта Анапа с менее благополучных территорий: за 2013 год он составил 6,7 тыс. человек. По данному показателю Анапа занимает третье место в крае (п</w:t>
      </w:r>
      <w:r>
        <w:rPr>
          <w:rFonts w:ascii="Times New Roman" w:hAnsi="Times New Roman"/>
          <w:sz w:val="28"/>
          <w:szCs w:val="28"/>
        </w:rPr>
        <w:t>осле городов Краснодар и Сочи). В течение трех последних лет численность населения курорта Анапа за счет миграционного притока увеличилась на 18,0 тыс. человек.</w:t>
      </w:r>
    </w:p>
    <w:p w:rsidR="0073562F" w:rsidRPr="006F3EA4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сложившихся условиях требуется принятие мер, направленных на снижени</w:t>
      </w:r>
      <w:r w:rsidR="00F91D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напряженности на рынке труда, оказание содействия организации занятости населения. В 2013 году </w:t>
      </w:r>
      <w:r w:rsidRPr="006F3E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 занятости населения г. Анапа</w:t>
      </w:r>
      <w:r w:rsidRPr="006F3EA4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6F3EA4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EA4">
        <w:rPr>
          <w:rFonts w:ascii="Times New Roman" w:hAnsi="Times New Roman"/>
          <w:sz w:val="28"/>
          <w:szCs w:val="28"/>
        </w:rPr>
        <w:t>11558 человек, из них 6668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7" w:name="OLE_LINK134"/>
      <w:bookmarkStart w:id="18" w:name="OLE_LINK135"/>
      <w:bookmarkStart w:id="19" w:name="OLE_LINK176"/>
      <w:r>
        <w:rPr>
          <w:rFonts w:ascii="Times New Roman" w:hAnsi="Times New Roman"/>
          <w:sz w:val="28"/>
          <w:szCs w:val="28"/>
        </w:rPr>
        <w:t xml:space="preserve">– </w:t>
      </w:r>
      <w:bookmarkEnd w:id="17"/>
      <w:bookmarkEnd w:id="18"/>
      <w:bookmarkEnd w:id="19"/>
      <w:r w:rsidRPr="006F3EA4">
        <w:rPr>
          <w:rFonts w:ascii="Times New Roman" w:hAnsi="Times New Roman"/>
          <w:sz w:val="28"/>
          <w:szCs w:val="28"/>
        </w:rPr>
        <w:t xml:space="preserve">за содействием в поиске </w:t>
      </w:r>
      <w:r>
        <w:rPr>
          <w:rFonts w:ascii="Times New Roman" w:hAnsi="Times New Roman"/>
          <w:sz w:val="28"/>
          <w:szCs w:val="28"/>
        </w:rPr>
        <w:t>работы</w:t>
      </w:r>
      <w:r w:rsidRPr="006F3EA4">
        <w:rPr>
          <w:rFonts w:ascii="Times New Roman" w:hAnsi="Times New Roman"/>
          <w:sz w:val="28"/>
          <w:szCs w:val="28"/>
        </w:rPr>
        <w:t>. Признано безработными 988 человек, трудоустр</w:t>
      </w:r>
      <w:r>
        <w:rPr>
          <w:rFonts w:ascii="Times New Roman" w:hAnsi="Times New Roman"/>
          <w:sz w:val="28"/>
          <w:szCs w:val="28"/>
        </w:rPr>
        <w:t xml:space="preserve">оено </w:t>
      </w:r>
      <w:r w:rsidRPr="006F3EA4">
        <w:rPr>
          <w:rFonts w:ascii="Times New Roman" w:hAnsi="Times New Roman"/>
          <w:sz w:val="28"/>
          <w:szCs w:val="28"/>
        </w:rPr>
        <w:t>4185 человек.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F02B3">
        <w:rPr>
          <w:rFonts w:ascii="Times New Roman" w:hAnsi="Times New Roman"/>
          <w:sz w:val="28"/>
          <w:szCs w:val="28"/>
        </w:rPr>
        <w:t>а профессиональное обучение направлено 154 чел</w:t>
      </w:r>
      <w:r>
        <w:rPr>
          <w:rFonts w:ascii="Times New Roman" w:hAnsi="Times New Roman"/>
          <w:sz w:val="28"/>
          <w:szCs w:val="28"/>
        </w:rPr>
        <w:t>овека</w:t>
      </w:r>
      <w:r w:rsidRPr="00AF02B3">
        <w:rPr>
          <w:rFonts w:ascii="Times New Roman" w:hAnsi="Times New Roman"/>
          <w:sz w:val="28"/>
          <w:szCs w:val="28"/>
        </w:rPr>
        <w:t>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2B3">
        <w:rPr>
          <w:rFonts w:ascii="Times New Roman" w:hAnsi="Times New Roman"/>
          <w:sz w:val="28"/>
          <w:szCs w:val="28"/>
        </w:rPr>
        <w:t>С целью материальной поддержки и организации занятости безработных граждан разработана специальная программа «Организация общественных работ», в которой с начала текущего года приняло участие 232 чел</w:t>
      </w:r>
      <w:r>
        <w:rPr>
          <w:rFonts w:ascii="Times New Roman" w:hAnsi="Times New Roman"/>
          <w:sz w:val="28"/>
          <w:szCs w:val="28"/>
        </w:rPr>
        <w:t>овека</w:t>
      </w:r>
      <w:r w:rsidRPr="00AF02B3">
        <w:rPr>
          <w:rFonts w:ascii="Times New Roman" w:hAnsi="Times New Roman"/>
          <w:sz w:val="28"/>
          <w:szCs w:val="28"/>
        </w:rPr>
        <w:t>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2B3">
        <w:rPr>
          <w:rFonts w:ascii="Times New Roman" w:hAnsi="Times New Roman"/>
          <w:sz w:val="28"/>
          <w:szCs w:val="28"/>
        </w:rPr>
        <w:t>Из числа граждан, испытывающих трудности в поиске работы, за отчетный период трудоустроено с выплатой материальной поддержки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F02B3">
        <w:rPr>
          <w:rFonts w:ascii="Times New Roman" w:hAnsi="Times New Roman"/>
          <w:sz w:val="28"/>
          <w:szCs w:val="28"/>
        </w:rPr>
        <w:t xml:space="preserve"> 65 чел</w:t>
      </w:r>
      <w:r>
        <w:rPr>
          <w:rFonts w:ascii="Times New Roman" w:hAnsi="Times New Roman"/>
          <w:sz w:val="28"/>
          <w:szCs w:val="28"/>
        </w:rPr>
        <w:t>овек</w:t>
      </w:r>
      <w:r w:rsidRPr="00AF02B3">
        <w:rPr>
          <w:rFonts w:ascii="Times New Roman" w:hAnsi="Times New Roman"/>
          <w:sz w:val="28"/>
          <w:szCs w:val="28"/>
        </w:rPr>
        <w:t>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2B3">
        <w:rPr>
          <w:rFonts w:ascii="Times New Roman" w:hAnsi="Times New Roman"/>
          <w:sz w:val="28"/>
          <w:szCs w:val="28"/>
        </w:rPr>
        <w:t>В рамках реализации программы «Временное трудоустройство выпускников начального и среднего профессионального образования в возрасте от 18 до 20 лет, ищущих работу впервые» трудоустроено с выплатой материальной поддержки 7 чел</w:t>
      </w:r>
      <w:r>
        <w:rPr>
          <w:rFonts w:ascii="Times New Roman" w:hAnsi="Times New Roman"/>
          <w:sz w:val="28"/>
          <w:szCs w:val="28"/>
        </w:rPr>
        <w:t>овек</w:t>
      </w:r>
      <w:r w:rsidRPr="00AF02B3">
        <w:rPr>
          <w:rFonts w:ascii="Times New Roman" w:hAnsi="Times New Roman"/>
          <w:sz w:val="28"/>
          <w:szCs w:val="28"/>
        </w:rPr>
        <w:t>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2B3">
        <w:rPr>
          <w:rFonts w:ascii="Times New Roman" w:hAnsi="Times New Roman"/>
          <w:sz w:val="28"/>
          <w:szCs w:val="28"/>
        </w:rPr>
        <w:lastRenderedPageBreak/>
        <w:t>В рамках организации временной занятости несовершеннолетних граждан в возрасте от 14 до 18 лет трудоустроено 832 подростка.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2B3">
        <w:rPr>
          <w:rFonts w:ascii="Times New Roman" w:hAnsi="Times New Roman"/>
          <w:sz w:val="28"/>
          <w:szCs w:val="28"/>
        </w:rPr>
        <w:t>Проведено 29 ярмарок вакансий, в которых приняло участие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F02B3">
        <w:rPr>
          <w:rFonts w:ascii="Times New Roman" w:hAnsi="Times New Roman"/>
          <w:sz w:val="28"/>
          <w:szCs w:val="28"/>
        </w:rPr>
        <w:t xml:space="preserve"> 4520 чел</w:t>
      </w:r>
      <w:r>
        <w:rPr>
          <w:rFonts w:ascii="Times New Roman" w:hAnsi="Times New Roman"/>
          <w:sz w:val="28"/>
          <w:szCs w:val="28"/>
        </w:rPr>
        <w:t>овек,</w:t>
      </w:r>
      <w:r w:rsidRPr="00AF02B3">
        <w:rPr>
          <w:rFonts w:ascii="Times New Roman" w:hAnsi="Times New Roman"/>
          <w:sz w:val="28"/>
          <w:szCs w:val="28"/>
        </w:rPr>
        <w:t xml:space="preserve"> по итогам ярмарок трудоустроено 1398 чел</w:t>
      </w:r>
      <w:r>
        <w:rPr>
          <w:rFonts w:ascii="Times New Roman" w:hAnsi="Times New Roman"/>
          <w:sz w:val="28"/>
          <w:szCs w:val="28"/>
        </w:rPr>
        <w:t>овек</w:t>
      </w:r>
      <w:r w:rsidRPr="00AF02B3">
        <w:rPr>
          <w:rFonts w:ascii="Times New Roman" w:hAnsi="Times New Roman"/>
          <w:sz w:val="28"/>
          <w:szCs w:val="28"/>
        </w:rPr>
        <w:t>.</w:t>
      </w:r>
    </w:p>
    <w:p w:rsidR="0073562F" w:rsidRPr="00AF02B3" w:rsidRDefault="0073562F" w:rsidP="007356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мероприятий стало снижение безработицы: численность зарегистрированных безработных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2013 года составила 617 человек, что на 16,8% ниже уровня 2012 года, уровень зарегистрированной безработицы – 0,7% </w:t>
      </w:r>
      <w:bookmarkStart w:id="20" w:name="OLE_LINK148"/>
      <w:bookmarkStart w:id="21" w:name="OLE_LINK149"/>
      <w:bookmarkStart w:id="22" w:name="OLE_LINK16"/>
      <w:bookmarkStart w:id="23" w:name="OLE_LINK221"/>
      <w:bookmarkStart w:id="24" w:name="OLE_LINK222"/>
      <w:r>
        <w:rPr>
          <w:rFonts w:ascii="Times New Roman" w:hAnsi="Times New Roman"/>
          <w:sz w:val="28"/>
          <w:szCs w:val="28"/>
        </w:rPr>
        <w:t>–</w:t>
      </w:r>
      <w:bookmarkEnd w:id="20"/>
      <w:bookmarkEnd w:id="21"/>
      <w:bookmarkEnd w:id="22"/>
      <w:r>
        <w:rPr>
          <w:rFonts w:ascii="Times New Roman" w:hAnsi="Times New Roman"/>
          <w:sz w:val="28"/>
          <w:szCs w:val="28"/>
        </w:rPr>
        <w:t xml:space="preserve"> </w:t>
      </w:r>
      <w:bookmarkEnd w:id="23"/>
      <w:bookmarkEnd w:id="24"/>
      <w:r>
        <w:rPr>
          <w:rFonts w:ascii="Times New Roman" w:hAnsi="Times New Roman"/>
          <w:sz w:val="28"/>
          <w:szCs w:val="28"/>
        </w:rPr>
        <w:t>на 0,1 процентных пункта ниже уровня 2012 года.</w:t>
      </w:r>
    </w:p>
    <w:p w:rsidR="00412B06" w:rsidRDefault="00412B06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источников доходов населения является заработная плата. Среднемесячный размер заработной платы работников крупных и средних </w:t>
      </w:r>
      <w:r w:rsidR="00AE1CEA">
        <w:rPr>
          <w:rFonts w:ascii="Times New Roman" w:hAnsi="Times New Roman"/>
          <w:sz w:val="28"/>
          <w:szCs w:val="28"/>
        </w:rPr>
        <w:t>предприятий и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в 2013 году составил</w:t>
      </w:r>
      <w:r w:rsidR="00AE1CE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1CA4">
        <w:rPr>
          <w:rFonts w:ascii="Times New Roman" w:hAnsi="Times New Roman"/>
          <w:sz w:val="28"/>
          <w:szCs w:val="28"/>
        </w:rPr>
        <w:t xml:space="preserve">22,2 тыс. рублей, темп роста в сравнении с уровнем 2012 года – 112,3%. Темп роста реальной заработной платы составил </w:t>
      </w:r>
      <w:r w:rsidR="00140BF2">
        <w:rPr>
          <w:rFonts w:ascii="Times New Roman" w:hAnsi="Times New Roman"/>
          <w:sz w:val="28"/>
          <w:szCs w:val="28"/>
        </w:rPr>
        <w:t>105,0%.</w:t>
      </w:r>
    </w:p>
    <w:p w:rsidR="00412B06" w:rsidRDefault="00140BF2" w:rsidP="0041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49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майских Указов Президента Российской Федерации проводились мероприятия по увеличению размера заработной платы работников учреждений социальной сферы.</w:t>
      </w:r>
    </w:p>
    <w:p w:rsidR="00412B06" w:rsidRDefault="00412B06" w:rsidP="0041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71">
        <w:rPr>
          <w:rFonts w:ascii="Times New Roman" w:hAnsi="Times New Roman" w:cs="Times New Roman"/>
          <w:sz w:val="28"/>
          <w:szCs w:val="28"/>
        </w:rPr>
        <w:t>Среднемесячный размер заработной платы врачей муниципальных учреждений здравоохранения в Анапе вырос в сравнении с 2012 годо</w:t>
      </w:r>
      <w:r>
        <w:rPr>
          <w:rFonts w:ascii="Times New Roman" w:hAnsi="Times New Roman" w:cs="Times New Roman"/>
          <w:sz w:val="28"/>
          <w:szCs w:val="28"/>
        </w:rPr>
        <w:t>м на 28,9% и составил 25,5 тыс. </w:t>
      </w:r>
      <w:r w:rsidRPr="00773C71">
        <w:rPr>
          <w:rFonts w:ascii="Times New Roman" w:hAnsi="Times New Roman" w:cs="Times New Roman"/>
          <w:sz w:val="28"/>
          <w:szCs w:val="28"/>
        </w:rPr>
        <w:t>рублей, что на 5,0% превышает средний размер заработной платы, сложившийся за отчетный год в Краснодарском крае, и на 15,1% – среднемесячный размер заработной платы работников крупных и средних организаций муниципального образования.</w:t>
      </w:r>
      <w:proofErr w:type="gramEnd"/>
      <w:r w:rsidRPr="00773C71">
        <w:rPr>
          <w:rFonts w:ascii="Times New Roman" w:hAnsi="Times New Roman" w:cs="Times New Roman"/>
          <w:sz w:val="28"/>
          <w:szCs w:val="28"/>
        </w:rPr>
        <w:t xml:space="preserve"> Заработная плата среднего мед</w:t>
      </w:r>
      <w:r>
        <w:rPr>
          <w:rFonts w:ascii="Times New Roman" w:hAnsi="Times New Roman" w:cs="Times New Roman"/>
          <w:sz w:val="28"/>
          <w:szCs w:val="28"/>
        </w:rPr>
        <w:t>ицинского персонала – 18,8 тыс. </w:t>
      </w:r>
      <w:r w:rsidRPr="00773C71">
        <w:rPr>
          <w:rFonts w:ascii="Times New Roman" w:hAnsi="Times New Roman" w:cs="Times New Roman"/>
          <w:sz w:val="28"/>
          <w:szCs w:val="28"/>
        </w:rPr>
        <w:t>рублей – на 25,2% выше уровня 2012 года.</w:t>
      </w:r>
    </w:p>
    <w:p w:rsidR="00412B06" w:rsidRPr="003F6E23" w:rsidRDefault="00412B06" w:rsidP="00412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70">
        <w:rPr>
          <w:rFonts w:ascii="Times New Roman" w:hAnsi="Times New Roman" w:cs="Times New Roman"/>
          <w:sz w:val="28"/>
          <w:szCs w:val="28"/>
        </w:rPr>
        <w:t>Среднемесячный размер заработной платы работников муниципальных дошкольных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 составил 16,2 тыс. </w:t>
      </w:r>
      <w:r w:rsidRPr="009D2870">
        <w:rPr>
          <w:rFonts w:ascii="Times New Roman" w:hAnsi="Times New Roman" w:cs="Times New Roman"/>
          <w:sz w:val="28"/>
          <w:szCs w:val="28"/>
        </w:rPr>
        <w:t>рублей, что 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870">
        <w:rPr>
          <w:rFonts w:ascii="Times New Roman" w:hAnsi="Times New Roman" w:cs="Times New Roman"/>
          <w:sz w:val="28"/>
          <w:szCs w:val="28"/>
        </w:rPr>
        <w:t>,9% превышает уровень 2012 года. Заработная плата работников муниципальных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учреждений </w:t>
      </w:r>
      <w:bookmarkStart w:id="25" w:name="OLE_LINK392"/>
      <w:bookmarkStart w:id="26" w:name="OLE_LINK393"/>
      <w:bookmarkStart w:id="27" w:name="OLE_LINK394"/>
      <w:bookmarkStart w:id="28" w:name="OLE_LINK2"/>
      <w:r>
        <w:rPr>
          <w:rFonts w:ascii="Times New Roman" w:hAnsi="Times New Roman" w:cs="Times New Roman"/>
          <w:sz w:val="28"/>
          <w:szCs w:val="28"/>
        </w:rPr>
        <w:t xml:space="preserve">– </w:t>
      </w:r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23,3 тыс. </w:t>
      </w:r>
      <w:r w:rsidRPr="009D2870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287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9D2870">
        <w:rPr>
          <w:rFonts w:ascii="Times New Roman" w:hAnsi="Times New Roman" w:cs="Times New Roman"/>
          <w:sz w:val="28"/>
          <w:szCs w:val="28"/>
        </w:rPr>
        <w:t>% выше уровня 2012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870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учителей 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2870">
        <w:rPr>
          <w:rFonts w:ascii="Times New Roman" w:hAnsi="Times New Roman" w:cs="Times New Roman"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287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287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9D28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9D2870">
        <w:rPr>
          <w:rFonts w:ascii="Times New Roman" w:hAnsi="Times New Roman" w:cs="Times New Roman"/>
          <w:sz w:val="28"/>
          <w:szCs w:val="28"/>
        </w:rPr>
        <w:t xml:space="preserve"> среднекраево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Pr="009D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14,8</w:t>
      </w:r>
      <w:r w:rsidRPr="009D2870">
        <w:rPr>
          <w:rFonts w:ascii="Times New Roman" w:hAnsi="Times New Roman" w:cs="Times New Roman"/>
          <w:sz w:val="28"/>
          <w:szCs w:val="28"/>
        </w:rPr>
        <w:t xml:space="preserve">% </w:t>
      </w:r>
      <w:bookmarkStart w:id="29" w:name="OLE_LINK3"/>
      <w:bookmarkStart w:id="30" w:name="OLE_LINK4"/>
      <w:r w:rsidRPr="009D28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bookmarkEnd w:id="30"/>
      <w:r w:rsidRPr="009D2870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87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2870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D2870">
        <w:rPr>
          <w:rFonts w:ascii="Times New Roman" w:hAnsi="Times New Roman" w:cs="Times New Roman"/>
          <w:sz w:val="28"/>
          <w:szCs w:val="28"/>
        </w:rPr>
        <w:t>.</w:t>
      </w:r>
    </w:p>
    <w:p w:rsidR="00412B06" w:rsidRPr="008F29B5" w:rsidRDefault="00412B06" w:rsidP="00412B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2205">
        <w:rPr>
          <w:rFonts w:ascii="Times New Roman" w:hAnsi="Times New Roman"/>
          <w:sz w:val="28"/>
          <w:szCs w:val="28"/>
        </w:rPr>
        <w:t xml:space="preserve">Средний размер заработной платы работников культуры и искусства муниципального образования город-курорт Анапа в 2013 году составил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A22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4,0 тыс. </w:t>
      </w:r>
      <w:r w:rsidRPr="004A2205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темп роста в сравнении с 2012 годом </w:t>
      </w:r>
      <w:bookmarkStart w:id="31" w:name="OLE_LINK172"/>
      <w:bookmarkStart w:id="32" w:name="OLE_LINK173"/>
      <w:r>
        <w:rPr>
          <w:rFonts w:ascii="Times New Roman" w:hAnsi="Times New Roman"/>
          <w:sz w:val="28"/>
          <w:szCs w:val="28"/>
        </w:rPr>
        <w:t>–</w:t>
      </w:r>
      <w:r w:rsidRPr="004A2205">
        <w:rPr>
          <w:rFonts w:ascii="Times New Roman" w:hAnsi="Times New Roman"/>
          <w:sz w:val="28"/>
          <w:szCs w:val="28"/>
        </w:rPr>
        <w:t xml:space="preserve"> </w:t>
      </w:r>
      <w:bookmarkEnd w:id="31"/>
      <w:bookmarkEnd w:id="32"/>
      <w:r w:rsidRPr="004A220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1,1</w:t>
      </w:r>
      <w:r w:rsidRPr="004A220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205">
        <w:rPr>
          <w:rFonts w:ascii="Times New Roman" w:hAnsi="Times New Roman"/>
          <w:sz w:val="28"/>
          <w:szCs w:val="28"/>
        </w:rPr>
        <w:t xml:space="preserve">Средний размер заработной платы педагогических работников отрасли составил </w:t>
      </w:r>
      <w:r>
        <w:rPr>
          <w:rFonts w:ascii="Times New Roman" w:hAnsi="Times New Roman"/>
          <w:sz w:val="28"/>
          <w:szCs w:val="28"/>
        </w:rPr>
        <w:t xml:space="preserve">                  19,7 тыс. </w:t>
      </w:r>
      <w:r w:rsidRPr="004A2205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Pr="004A2205">
        <w:rPr>
          <w:rFonts w:ascii="Times New Roman" w:hAnsi="Times New Roman"/>
          <w:sz w:val="28"/>
          <w:szCs w:val="28"/>
        </w:rPr>
        <w:t>33,4%</w:t>
      </w:r>
      <w:r>
        <w:rPr>
          <w:rFonts w:ascii="Times New Roman" w:hAnsi="Times New Roman"/>
          <w:sz w:val="28"/>
          <w:szCs w:val="28"/>
        </w:rPr>
        <w:t xml:space="preserve"> выше уровня 2012 года.</w:t>
      </w:r>
    </w:p>
    <w:p w:rsidR="0017251F" w:rsidRDefault="0017251F" w:rsidP="00172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77B">
        <w:rPr>
          <w:rFonts w:ascii="Times New Roman" w:hAnsi="Times New Roman"/>
          <w:sz w:val="28"/>
          <w:szCs w:val="28"/>
        </w:rPr>
        <w:t xml:space="preserve">В полном объеме выполнены обязательства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57677B">
        <w:rPr>
          <w:rFonts w:ascii="Times New Roman" w:hAnsi="Times New Roman"/>
          <w:sz w:val="28"/>
          <w:szCs w:val="28"/>
        </w:rPr>
        <w:t>по обеспечению стимулирующих доплат отдельным категориям работников бюджетной сферы, а также обязательства по повышению заработной платы работников муниципальных учреждений города-курорта Анапа с 1 октября 2013 года на 5,5%.</w:t>
      </w:r>
    </w:p>
    <w:p w:rsidR="00FC2031" w:rsidRPr="000D0118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Анапа на постоянной основе осуществляется реализация мероприятий, направленных на поддержку социально незащищенных групп населения: граждан пожилого возраста и инвалидов, детей, находящихся в социально опасном положении </w:t>
      </w:r>
      <w:r w:rsidRPr="000D0118">
        <w:rPr>
          <w:rFonts w:ascii="Times New Roman" w:hAnsi="Times New Roman"/>
          <w:sz w:val="28"/>
          <w:szCs w:val="28"/>
        </w:rPr>
        <w:lastRenderedPageBreak/>
        <w:t>или иной трудной жизненной ситуации, ветеранов войны и труда, жертв политических репрессий, малоимущих и других категорий граждан.</w:t>
      </w:r>
    </w:p>
    <w:p w:rsidR="00A430CF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>р</w:t>
      </w:r>
      <w:r w:rsidRPr="000D0118">
        <w:rPr>
          <w:rFonts w:ascii="Times New Roman" w:hAnsi="Times New Roman"/>
          <w:sz w:val="28"/>
          <w:szCs w:val="28"/>
        </w:rPr>
        <w:t>азличные меры социальн</w:t>
      </w:r>
      <w:r>
        <w:rPr>
          <w:rFonts w:ascii="Times New Roman" w:hAnsi="Times New Roman"/>
          <w:sz w:val="28"/>
          <w:szCs w:val="28"/>
        </w:rPr>
        <w:t xml:space="preserve">ой поддержки на общую сумму 471,4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0D0118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получили 22,3 тыс. </w:t>
      </w:r>
      <w:r w:rsidRPr="000D0118">
        <w:rPr>
          <w:rFonts w:ascii="Times New Roman" w:hAnsi="Times New Roman"/>
          <w:sz w:val="28"/>
          <w:szCs w:val="28"/>
        </w:rPr>
        <w:t>челов</w:t>
      </w:r>
      <w:r>
        <w:rPr>
          <w:rFonts w:ascii="Times New Roman" w:hAnsi="Times New Roman"/>
          <w:sz w:val="28"/>
          <w:szCs w:val="28"/>
        </w:rPr>
        <w:t>ек;</w:t>
      </w:r>
      <w:r w:rsidRPr="000D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D0118">
        <w:rPr>
          <w:rFonts w:ascii="Times New Roman" w:hAnsi="Times New Roman"/>
          <w:sz w:val="28"/>
          <w:szCs w:val="28"/>
        </w:rPr>
        <w:t>существлено более 100 видов выплат.</w:t>
      </w:r>
    </w:p>
    <w:p w:rsidR="00FC2031" w:rsidRPr="000D0118" w:rsidRDefault="00A70E5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0118">
        <w:rPr>
          <w:rFonts w:ascii="Times New Roman" w:hAnsi="Times New Roman"/>
          <w:sz w:val="28"/>
          <w:szCs w:val="28"/>
        </w:rPr>
        <w:t xml:space="preserve">ыплаты </w:t>
      </w:r>
      <w:r>
        <w:rPr>
          <w:rFonts w:ascii="Times New Roman" w:hAnsi="Times New Roman"/>
          <w:sz w:val="28"/>
          <w:szCs w:val="28"/>
        </w:rPr>
        <w:t xml:space="preserve">на общую сумму 17,7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0D0118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получили</w:t>
      </w:r>
      <w:r w:rsidR="00FC2031" w:rsidRPr="000D0118">
        <w:rPr>
          <w:rFonts w:ascii="Times New Roman" w:hAnsi="Times New Roman"/>
          <w:sz w:val="28"/>
          <w:szCs w:val="28"/>
        </w:rPr>
        <w:t xml:space="preserve"> 1637 многодетных семей, в которых воспитывается 4731 несовершеннолетний ребенок.</w:t>
      </w:r>
    </w:p>
    <w:p w:rsidR="00FC2031" w:rsidRPr="000D0118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Работа по оздоровлению </w:t>
      </w:r>
      <w:r>
        <w:rPr>
          <w:rFonts w:ascii="Times New Roman" w:hAnsi="Times New Roman"/>
          <w:sz w:val="28"/>
          <w:szCs w:val="28"/>
        </w:rPr>
        <w:t xml:space="preserve">социально незащищенных категорий </w:t>
      </w:r>
      <w:r w:rsidRPr="000D0118">
        <w:rPr>
          <w:rFonts w:ascii="Times New Roman" w:hAnsi="Times New Roman"/>
          <w:sz w:val="28"/>
          <w:szCs w:val="28"/>
        </w:rPr>
        <w:t>детей в 2013 году проводилась по 3 направлениям:</w:t>
      </w:r>
    </w:p>
    <w:p w:rsidR="00FC2031" w:rsidRPr="000D0118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118">
        <w:rPr>
          <w:rFonts w:ascii="Times New Roman" w:hAnsi="Times New Roman"/>
          <w:sz w:val="28"/>
          <w:szCs w:val="28"/>
        </w:rPr>
        <w:t>1) оздоровление детей, находящихся в трудной жизненной ситуации, по путевкам в здравницах, расположенных на побережье Черного моря;</w:t>
      </w:r>
      <w:proofErr w:type="gramEnd"/>
    </w:p>
    <w:p w:rsidR="00FC2031" w:rsidRPr="000D0118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>2) отдых детей-инвалидов, имеющих ограничения в передвижении, по зрению, с тугоухостью или полной глухотой с сопровождающими;</w:t>
      </w:r>
    </w:p>
    <w:p w:rsidR="00FC2031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>3) организация туристических походов для детей, находящихся в трудной жизненной ситуации и социально опасном положении.</w:t>
      </w:r>
    </w:p>
    <w:p w:rsidR="00FC2031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На оздоровление детей безвозмездно </w:t>
      </w:r>
      <w:r w:rsidR="00886B34" w:rsidRPr="000D0118">
        <w:rPr>
          <w:rFonts w:ascii="Times New Roman" w:hAnsi="Times New Roman"/>
          <w:sz w:val="28"/>
          <w:szCs w:val="28"/>
        </w:rPr>
        <w:t xml:space="preserve">выделено </w:t>
      </w:r>
      <w:r w:rsidRPr="000D0118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путевок на общую сумму 4,6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0D0118">
        <w:rPr>
          <w:rFonts w:ascii="Times New Roman" w:hAnsi="Times New Roman"/>
          <w:sz w:val="28"/>
          <w:szCs w:val="28"/>
        </w:rPr>
        <w:t>рублей.</w:t>
      </w:r>
    </w:p>
    <w:p w:rsidR="00412B06" w:rsidRDefault="00412B06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OLE_LINK17"/>
      <w:bookmarkStart w:id="34" w:name="OLE_LINK18"/>
    </w:p>
    <w:p w:rsidR="00973ACD" w:rsidRPr="00031EBB" w:rsidRDefault="00973ACD" w:rsidP="00FB5804">
      <w:pPr>
        <w:pStyle w:val="100"/>
        <w:ind w:firstLine="709"/>
        <w:jc w:val="both"/>
        <w:rPr>
          <w:rFonts w:ascii="Times New Roman" w:hAnsi="Times New Roman"/>
          <w:b/>
        </w:rPr>
      </w:pPr>
      <w:r w:rsidRPr="00031EBB">
        <w:rPr>
          <w:rFonts w:ascii="Times New Roman" w:hAnsi="Times New Roman"/>
          <w:b/>
        </w:rPr>
        <w:t>2. Обеспечение высоких темпов устойчивого экономического роста.</w:t>
      </w:r>
    </w:p>
    <w:p w:rsidR="00FC2031" w:rsidRDefault="00FC2031" w:rsidP="00FC20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804" w:rsidRPr="000A4B02" w:rsidRDefault="00FB5804" w:rsidP="00FB5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OLE_LINK11"/>
      <w:bookmarkStart w:id="36" w:name="OLE_LINK19"/>
      <w:bookmarkEnd w:id="33"/>
      <w:bookmarkEnd w:id="34"/>
      <w:r>
        <w:rPr>
          <w:rFonts w:ascii="Times New Roman" w:hAnsi="Times New Roman"/>
          <w:sz w:val="28"/>
          <w:szCs w:val="28"/>
        </w:rPr>
        <w:t xml:space="preserve">В течение 2013 года </w:t>
      </w:r>
      <w:r w:rsidRPr="000A4B0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A4B02">
        <w:rPr>
          <w:rFonts w:ascii="Times New Roman" w:hAnsi="Times New Roman"/>
          <w:sz w:val="28"/>
          <w:szCs w:val="28"/>
        </w:rPr>
        <w:t xml:space="preserve"> муниципального образования город</w:t>
      </w:r>
      <w:r>
        <w:rPr>
          <w:rFonts w:ascii="Times New Roman" w:hAnsi="Times New Roman"/>
          <w:sz w:val="28"/>
          <w:szCs w:val="28"/>
        </w:rPr>
        <w:t>-курорт Анапа работала над</w:t>
      </w:r>
      <w:r w:rsidRPr="000A4B02">
        <w:rPr>
          <w:rFonts w:ascii="Times New Roman" w:hAnsi="Times New Roman"/>
          <w:sz w:val="28"/>
          <w:szCs w:val="28"/>
        </w:rPr>
        <w:t xml:space="preserve"> повышение</w:t>
      </w:r>
      <w:r>
        <w:rPr>
          <w:rFonts w:ascii="Times New Roman" w:hAnsi="Times New Roman"/>
          <w:sz w:val="28"/>
          <w:szCs w:val="28"/>
        </w:rPr>
        <w:t>м</w:t>
      </w:r>
      <w:r w:rsidRPr="000A4B02">
        <w:rPr>
          <w:rFonts w:ascii="Times New Roman" w:hAnsi="Times New Roman"/>
          <w:sz w:val="28"/>
          <w:szCs w:val="28"/>
        </w:rPr>
        <w:t xml:space="preserve"> инвестиционной привлекательности территории, создание</w:t>
      </w:r>
      <w:r>
        <w:rPr>
          <w:rFonts w:ascii="Times New Roman" w:hAnsi="Times New Roman"/>
          <w:sz w:val="28"/>
          <w:szCs w:val="28"/>
        </w:rPr>
        <w:t>м</w:t>
      </w:r>
      <w:r w:rsidRPr="000A4B02">
        <w:rPr>
          <w:rFonts w:ascii="Times New Roman" w:hAnsi="Times New Roman"/>
          <w:sz w:val="28"/>
          <w:szCs w:val="28"/>
        </w:rPr>
        <w:t xml:space="preserve"> условий для развития всех отраслей экономики, транспортной и инженерной инфраструктуры.</w:t>
      </w:r>
    </w:p>
    <w:p w:rsidR="00FB5804" w:rsidRPr="000A4B02" w:rsidRDefault="00FB5804" w:rsidP="00271C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OLE_LINK146"/>
      <w:bookmarkStart w:id="38" w:name="OLE_LINK147"/>
      <w:bookmarkEnd w:id="35"/>
      <w:bookmarkEnd w:id="36"/>
      <w:r w:rsidRPr="000A4B02">
        <w:rPr>
          <w:rFonts w:ascii="Times New Roman" w:hAnsi="Times New Roman"/>
          <w:sz w:val="28"/>
          <w:szCs w:val="28"/>
        </w:rPr>
        <w:t>Совокупный оборот по итогам хозяйственной деятельности крупных и средних предприятий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0A4B02">
        <w:rPr>
          <w:rFonts w:ascii="Times New Roman" w:hAnsi="Times New Roman"/>
          <w:sz w:val="28"/>
          <w:szCs w:val="28"/>
        </w:rPr>
        <w:t xml:space="preserve"> составил 19,2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рублей</w:t>
      </w:r>
      <w:r w:rsidRPr="000A4B02">
        <w:rPr>
          <w:rFonts w:ascii="Times New Roman" w:hAnsi="Times New Roman"/>
          <w:sz w:val="28"/>
          <w:szCs w:val="28"/>
        </w:rPr>
        <w:t>, что на 8,5% превышает уровень 2012</w:t>
      </w:r>
      <w:r w:rsidR="00271CD4">
        <w:rPr>
          <w:rFonts w:ascii="Times New Roman" w:hAnsi="Times New Roman"/>
          <w:sz w:val="28"/>
          <w:szCs w:val="28"/>
        </w:rPr>
        <w:t xml:space="preserve"> года.</w:t>
      </w:r>
    </w:p>
    <w:bookmarkEnd w:id="37"/>
    <w:bookmarkEnd w:id="38"/>
    <w:p w:rsidR="0034645D" w:rsidRPr="008F29B5" w:rsidRDefault="00271CD4" w:rsidP="00FB580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половины оборота хозяйствующих субъектов муниципального образования формируется субъектами малого и среднего предпринимательства, численность которых на 1 января 2014 года составила </w:t>
      </w:r>
      <w:r w:rsidR="00FB1F9E">
        <w:rPr>
          <w:rFonts w:ascii="Times New Roman" w:hAnsi="Times New Roman"/>
          <w:sz w:val="28"/>
          <w:szCs w:val="28"/>
        </w:rPr>
        <w:t>9955 единиц. О</w:t>
      </w:r>
      <w:r w:rsidR="00FB1F9E" w:rsidRPr="00C9163A">
        <w:rPr>
          <w:rFonts w:ascii="Times New Roman" w:hAnsi="Times New Roman"/>
          <w:sz w:val="28"/>
          <w:szCs w:val="28"/>
        </w:rPr>
        <w:t xml:space="preserve">борот субъектов малого и среднего предпринимательства в расчете на душу населения составил 225,7 </w:t>
      </w:r>
      <w:r w:rsidR="00FB1F9E">
        <w:rPr>
          <w:rFonts w:ascii="Times New Roman" w:hAnsi="Times New Roman"/>
          <w:sz w:val="28"/>
          <w:szCs w:val="28"/>
        </w:rPr>
        <w:t>тыс. рублей</w:t>
      </w:r>
      <w:r w:rsidR="00FB1F9E" w:rsidRPr="00C9163A">
        <w:rPr>
          <w:rFonts w:ascii="Times New Roman" w:hAnsi="Times New Roman"/>
          <w:sz w:val="28"/>
          <w:szCs w:val="28"/>
        </w:rPr>
        <w:t>.</w:t>
      </w:r>
    </w:p>
    <w:p w:rsidR="0034645D" w:rsidRDefault="00092C7B" w:rsidP="0034645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C7B">
        <w:rPr>
          <w:rFonts w:ascii="Times New Roman" w:hAnsi="Times New Roman"/>
          <w:sz w:val="28"/>
          <w:szCs w:val="28"/>
        </w:rPr>
        <w:t>На реализацию мероприятий муниципальной целевой программы «Поддержка малого и среднего предпринимательства в муниципальном образовании город-курорт Анапа на 2013 – 2017 годы» в 2013 году направлено 2</w:t>
      </w:r>
      <w:r>
        <w:rPr>
          <w:rFonts w:ascii="Times New Roman" w:hAnsi="Times New Roman"/>
          <w:sz w:val="28"/>
          <w:szCs w:val="28"/>
        </w:rPr>
        <w:t>,4</w:t>
      </w:r>
      <w:r w:rsidRPr="00092C7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092C7B">
        <w:rPr>
          <w:rFonts w:ascii="Times New Roman" w:hAnsi="Times New Roman"/>
          <w:sz w:val="28"/>
          <w:szCs w:val="28"/>
        </w:rPr>
        <w:t>рублей</w:t>
      </w:r>
      <w:r w:rsidR="00EB60C6">
        <w:rPr>
          <w:rFonts w:ascii="Times New Roman" w:hAnsi="Times New Roman"/>
          <w:sz w:val="28"/>
          <w:szCs w:val="28"/>
        </w:rPr>
        <w:t>;</w:t>
      </w:r>
      <w:r w:rsidR="003D4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2,2 млн рублей </w:t>
      </w:r>
      <w:r w:rsidR="003D4CDF">
        <w:rPr>
          <w:rFonts w:ascii="Times New Roman" w:hAnsi="Times New Roman"/>
          <w:sz w:val="28"/>
          <w:szCs w:val="28"/>
        </w:rPr>
        <w:t xml:space="preserve">выплачено в качестве финансовой поддержки 9 </w:t>
      </w:r>
      <w:r>
        <w:rPr>
          <w:rFonts w:ascii="Times New Roman" w:hAnsi="Times New Roman"/>
          <w:sz w:val="28"/>
          <w:szCs w:val="28"/>
        </w:rPr>
        <w:t xml:space="preserve">субъектам </w:t>
      </w:r>
      <w:r w:rsidR="003D4CDF">
        <w:rPr>
          <w:rFonts w:ascii="Times New Roman" w:hAnsi="Times New Roman"/>
          <w:sz w:val="28"/>
          <w:szCs w:val="28"/>
        </w:rPr>
        <w:t>малого предпринимательства</w:t>
      </w:r>
      <w:r w:rsidR="00EB60C6">
        <w:rPr>
          <w:rFonts w:ascii="Times New Roman" w:hAnsi="Times New Roman"/>
          <w:sz w:val="28"/>
          <w:szCs w:val="28"/>
        </w:rPr>
        <w:t xml:space="preserve">, в том числе 8 из них </w:t>
      </w:r>
      <w:r w:rsidR="00401A11">
        <w:rPr>
          <w:rFonts w:ascii="Times New Roman" w:hAnsi="Times New Roman"/>
          <w:sz w:val="28"/>
          <w:szCs w:val="28"/>
        </w:rPr>
        <w:t xml:space="preserve">– на ранней стадии </w:t>
      </w:r>
      <w:r w:rsidR="00742E11">
        <w:rPr>
          <w:rFonts w:ascii="Times New Roman" w:hAnsi="Times New Roman"/>
          <w:sz w:val="28"/>
          <w:szCs w:val="28"/>
        </w:rPr>
        <w:t>деятельности</w:t>
      </w:r>
      <w:r w:rsidR="003D4CDF">
        <w:rPr>
          <w:rFonts w:ascii="Times New Roman" w:hAnsi="Times New Roman"/>
          <w:sz w:val="28"/>
          <w:szCs w:val="28"/>
        </w:rPr>
        <w:t>.</w:t>
      </w:r>
    </w:p>
    <w:p w:rsidR="00614038" w:rsidRDefault="00614038" w:rsidP="0061403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ECA">
        <w:rPr>
          <w:rFonts w:ascii="Times New Roman" w:hAnsi="Times New Roman"/>
          <w:sz w:val="28"/>
          <w:szCs w:val="28"/>
        </w:rPr>
        <w:t xml:space="preserve">По уровню развития малого и среднего предпринимательства </w:t>
      </w:r>
      <w:r w:rsidR="00167A63">
        <w:rPr>
          <w:rFonts w:ascii="Times New Roman" w:hAnsi="Times New Roman"/>
          <w:sz w:val="28"/>
          <w:szCs w:val="28"/>
        </w:rPr>
        <w:t xml:space="preserve">в 2013 году </w:t>
      </w:r>
      <w:r w:rsidRPr="00027ECA">
        <w:rPr>
          <w:rFonts w:ascii="Times New Roman" w:hAnsi="Times New Roman"/>
          <w:sz w:val="28"/>
          <w:szCs w:val="28"/>
        </w:rPr>
        <w:t>Анапа зан</w:t>
      </w:r>
      <w:r w:rsidR="00167A63">
        <w:rPr>
          <w:rFonts w:ascii="Times New Roman" w:hAnsi="Times New Roman"/>
          <w:sz w:val="28"/>
          <w:szCs w:val="28"/>
        </w:rPr>
        <w:t>яла</w:t>
      </w:r>
      <w:r w:rsidRPr="00027ECA">
        <w:rPr>
          <w:rFonts w:ascii="Times New Roman" w:hAnsi="Times New Roman"/>
          <w:sz w:val="28"/>
          <w:szCs w:val="28"/>
        </w:rPr>
        <w:t xml:space="preserve"> второе место в </w:t>
      </w:r>
      <w:r>
        <w:rPr>
          <w:rFonts w:ascii="Times New Roman" w:hAnsi="Times New Roman"/>
          <w:sz w:val="28"/>
          <w:szCs w:val="28"/>
        </w:rPr>
        <w:t xml:space="preserve">группе территорий с курортно-туристской специализацией </w:t>
      </w:r>
      <w:r w:rsidRPr="00027ECA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027ECA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я.</w:t>
      </w:r>
    </w:p>
    <w:p w:rsidR="003E72BF" w:rsidRPr="0054464C" w:rsidRDefault="003E72BF" w:rsidP="003E7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64C">
        <w:rPr>
          <w:rFonts w:ascii="Times New Roman" w:hAnsi="Times New Roman"/>
          <w:sz w:val="28"/>
          <w:szCs w:val="28"/>
        </w:rPr>
        <w:t xml:space="preserve">Экономика муниципального образования город-курорт Анапа типична для территорий рекреационного назначения: в ее отраслевой структуре преобладают </w:t>
      </w:r>
      <w:r>
        <w:rPr>
          <w:rFonts w:ascii="Times New Roman" w:hAnsi="Times New Roman"/>
          <w:sz w:val="28"/>
          <w:szCs w:val="28"/>
        </w:rPr>
        <w:t>курортно-туристский</w:t>
      </w:r>
      <w:r w:rsidRPr="0054464C">
        <w:rPr>
          <w:rFonts w:ascii="Times New Roman" w:hAnsi="Times New Roman"/>
          <w:sz w:val="28"/>
          <w:szCs w:val="28"/>
        </w:rPr>
        <w:t xml:space="preserve"> комплекс и потребительский рынок, на </w:t>
      </w:r>
      <w:r w:rsidRPr="0054464C">
        <w:rPr>
          <w:rFonts w:ascii="Times New Roman" w:hAnsi="Times New Roman"/>
          <w:sz w:val="28"/>
          <w:szCs w:val="28"/>
        </w:rPr>
        <w:lastRenderedPageBreak/>
        <w:t xml:space="preserve">долю которых приходится </w:t>
      </w:r>
      <w:r>
        <w:rPr>
          <w:rFonts w:ascii="Times New Roman" w:hAnsi="Times New Roman"/>
          <w:sz w:val="28"/>
          <w:szCs w:val="28"/>
        </w:rPr>
        <w:t>три четверти</w:t>
      </w:r>
      <w:r w:rsidRPr="0054464C">
        <w:rPr>
          <w:rFonts w:ascii="Times New Roman" w:hAnsi="Times New Roman"/>
          <w:sz w:val="28"/>
          <w:szCs w:val="28"/>
        </w:rPr>
        <w:t xml:space="preserve"> годового оборота хозяйствующих субъектов реального сектора экономики.</w:t>
      </w:r>
    </w:p>
    <w:p w:rsidR="00996288" w:rsidRPr="00847EF9" w:rsidRDefault="00415828" w:rsidP="00EE7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996288" w:rsidRPr="00847EF9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 xml:space="preserve">курортно-туристского комплекса </w:t>
      </w:r>
      <w:r w:rsidR="00996288" w:rsidRPr="00847EF9">
        <w:rPr>
          <w:rFonts w:ascii="Times New Roman" w:hAnsi="Times New Roman"/>
          <w:sz w:val="28"/>
          <w:szCs w:val="28"/>
        </w:rPr>
        <w:t>в структуре базовых отраслей экономики Анапы составляет 31</w:t>
      </w:r>
      <w:r>
        <w:rPr>
          <w:rFonts w:ascii="Times New Roman" w:hAnsi="Times New Roman"/>
          <w:sz w:val="28"/>
          <w:szCs w:val="28"/>
        </w:rPr>
        <w:t>,0%,</w:t>
      </w:r>
      <w:r w:rsidR="00996288" w:rsidRPr="00847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996288" w:rsidRPr="00847EF9">
        <w:rPr>
          <w:rFonts w:ascii="Times New Roman" w:hAnsi="Times New Roman"/>
          <w:sz w:val="28"/>
          <w:szCs w:val="28"/>
          <w:lang w:eastAsia="ru-RU"/>
        </w:rPr>
        <w:t xml:space="preserve"> отрасли </w:t>
      </w:r>
      <w:r w:rsidR="00996288">
        <w:rPr>
          <w:rFonts w:ascii="Times New Roman" w:hAnsi="Times New Roman"/>
          <w:sz w:val="28"/>
          <w:szCs w:val="28"/>
          <w:lang w:eastAsia="ru-RU"/>
        </w:rPr>
        <w:t>занято</w:t>
      </w:r>
      <w:r w:rsidR="00996288" w:rsidRPr="00847EF9">
        <w:rPr>
          <w:rFonts w:ascii="Times New Roman" w:hAnsi="Times New Roman"/>
          <w:sz w:val="28"/>
          <w:szCs w:val="28"/>
          <w:lang w:eastAsia="ru-RU"/>
        </w:rPr>
        <w:t xml:space="preserve"> 25,6 тыс. человек</w:t>
      </w:r>
      <w:r w:rsidR="00996288" w:rsidRPr="00847EF9">
        <w:rPr>
          <w:rFonts w:ascii="Times New Roman" w:hAnsi="Times New Roman"/>
          <w:sz w:val="28"/>
          <w:szCs w:val="28"/>
        </w:rPr>
        <w:t>.</w:t>
      </w:r>
    </w:p>
    <w:p w:rsidR="00167A63" w:rsidRDefault="00167A63" w:rsidP="0016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02">
        <w:rPr>
          <w:rFonts w:ascii="Times New Roman" w:hAnsi="Times New Roman"/>
          <w:sz w:val="28"/>
          <w:szCs w:val="28"/>
        </w:rPr>
        <w:t xml:space="preserve">В течение 2013 года в Анапе отдохнули и прошли курс оздоровления 4105 </w:t>
      </w:r>
      <w:r>
        <w:rPr>
          <w:rFonts w:ascii="Times New Roman" w:hAnsi="Times New Roman"/>
          <w:sz w:val="28"/>
          <w:szCs w:val="28"/>
        </w:rPr>
        <w:t>тыс. человек</w:t>
      </w:r>
      <w:r w:rsidRPr="000A4B02">
        <w:rPr>
          <w:rFonts w:ascii="Times New Roman" w:hAnsi="Times New Roman"/>
          <w:sz w:val="28"/>
          <w:szCs w:val="28"/>
        </w:rPr>
        <w:t>, из них 200 тыс.</w:t>
      </w:r>
      <w:r>
        <w:rPr>
          <w:rFonts w:ascii="Times New Roman" w:hAnsi="Times New Roman"/>
          <w:sz w:val="28"/>
          <w:szCs w:val="28"/>
        </w:rPr>
        <w:t> детей.</w:t>
      </w:r>
    </w:p>
    <w:p w:rsidR="00167A63" w:rsidRPr="000A4B02" w:rsidRDefault="00167A63" w:rsidP="0016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02">
        <w:rPr>
          <w:rFonts w:ascii="Times New Roman" w:hAnsi="Times New Roman"/>
          <w:sz w:val="28"/>
          <w:szCs w:val="28"/>
        </w:rPr>
        <w:t xml:space="preserve">Крупными и средними здравницами оказано услуг на сумму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A4B02">
        <w:rPr>
          <w:rFonts w:ascii="Times New Roman" w:hAnsi="Times New Roman"/>
          <w:sz w:val="28"/>
          <w:szCs w:val="28"/>
        </w:rPr>
        <w:t xml:space="preserve">4703,9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</w:t>
      </w:r>
      <w:r w:rsidRPr="000A4B02">
        <w:rPr>
          <w:rFonts w:ascii="Times New Roman" w:hAnsi="Times New Roman"/>
          <w:sz w:val="28"/>
          <w:szCs w:val="28"/>
        </w:rPr>
        <w:t xml:space="preserve">, что на 69,4 </w:t>
      </w:r>
      <w:r>
        <w:rPr>
          <w:rFonts w:ascii="Times New Roman" w:hAnsi="Times New Roman"/>
          <w:sz w:val="28"/>
          <w:szCs w:val="28"/>
        </w:rPr>
        <w:t>млн рублей</w:t>
      </w:r>
      <w:r w:rsidRPr="000A4B02">
        <w:rPr>
          <w:rFonts w:ascii="Times New Roman" w:hAnsi="Times New Roman"/>
          <w:sz w:val="28"/>
          <w:szCs w:val="28"/>
        </w:rPr>
        <w:t xml:space="preserve"> превышает объем услуг, оказанных в 2012 году. Коэффициент загрузки предприятий санаторно-курортного комплекса составил</w:t>
      </w:r>
      <w:r>
        <w:rPr>
          <w:rFonts w:ascii="Times New Roman" w:hAnsi="Times New Roman"/>
          <w:sz w:val="28"/>
          <w:szCs w:val="28"/>
        </w:rPr>
        <w:t>,</w:t>
      </w:r>
      <w:r w:rsidRPr="000A4B02">
        <w:rPr>
          <w:rFonts w:ascii="Times New Roman" w:hAnsi="Times New Roman"/>
          <w:sz w:val="28"/>
          <w:szCs w:val="28"/>
        </w:rPr>
        <w:t xml:space="preserve"> в среднем</w:t>
      </w:r>
      <w:r>
        <w:rPr>
          <w:rFonts w:ascii="Times New Roman" w:hAnsi="Times New Roman"/>
          <w:sz w:val="28"/>
          <w:szCs w:val="28"/>
        </w:rPr>
        <w:t>,</w:t>
      </w:r>
      <w:r w:rsidRPr="000A4B02">
        <w:rPr>
          <w:rFonts w:ascii="Times New Roman" w:hAnsi="Times New Roman"/>
          <w:sz w:val="28"/>
          <w:szCs w:val="28"/>
        </w:rPr>
        <w:t xml:space="preserve"> 86,2%</w:t>
      </w:r>
      <w:r>
        <w:rPr>
          <w:rFonts w:ascii="Times New Roman" w:hAnsi="Times New Roman"/>
          <w:sz w:val="28"/>
          <w:szCs w:val="28"/>
        </w:rPr>
        <w:t>.</w:t>
      </w:r>
    </w:p>
    <w:p w:rsidR="00F16F23" w:rsidRDefault="00F16F23" w:rsidP="00741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F9">
        <w:rPr>
          <w:rFonts w:ascii="Times New Roman" w:hAnsi="Times New Roman"/>
          <w:sz w:val="28"/>
          <w:szCs w:val="28"/>
        </w:rPr>
        <w:t>В целях повышения конкурентоспособности</w:t>
      </w:r>
      <w:r>
        <w:rPr>
          <w:rFonts w:ascii="Times New Roman" w:hAnsi="Times New Roman"/>
          <w:sz w:val="28"/>
          <w:szCs w:val="28"/>
        </w:rPr>
        <w:t>, привлекательности и</w:t>
      </w:r>
      <w:r w:rsidRPr="00847EF9">
        <w:rPr>
          <w:rFonts w:ascii="Times New Roman" w:hAnsi="Times New Roman"/>
          <w:sz w:val="28"/>
          <w:szCs w:val="28"/>
        </w:rPr>
        <w:t xml:space="preserve"> уровня сервиса объектов отрасли проводится работа по классифицированию средств размещения</w:t>
      </w:r>
      <w:r>
        <w:rPr>
          <w:rFonts w:ascii="Times New Roman" w:hAnsi="Times New Roman"/>
          <w:sz w:val="28"/>
          <w:szCs w:val="28"/>
        </w:rPr>
        <w:t>:</w:t>
      </w:r>
      <w:r w:rsidRPr="00847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47EF9">
        <w:rPr>
          <w:rFonts w:ascii="Times New Roman" w:hAnsi="Times New Roman"/>
          <w:sz w:val="28"/>
          <w:szCs w:val="28"/>
        </w:rPr>
        <w:t xml:space="preserve"> настоящее время на территории курорта Анапа действует 51 объект, классифицированный по новой международной системе, в том числе 1 «пятизвездочный», 7 «</w:t>
      </w:r>
      <w:proofErr w:type="spellStart"/>
      <w:r w:rsidRPr="00847EF9">
        <w:rPr>
          <w:rFonts w:ascii="Times New Roman" w:hAnsi="Times New Roman"/>
          <w:sz w:val="28"/>
          <w:szCs w:val="28"/>
        </w:rPr>
        <w:t>четырехзвездочных</w:t>
      </w:r>
      <w:proofErr w:type="spellEnd"/>
      <w:r w:rsidRPr="00847EF9">
        <w:rPr>
          <w:rFonts w:ascii="Times New Roman" w:hAnsi="Times New Roman"/>
          <w:sz w:val="28"/>
          <w:szCs w:val="28"/>
        </w:rPr>
        <w:t>» и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EF9">
        <w:rPr>
          <w:rFonts w:ascii="Times New Roman" w:hAnsi="Times New Roman"/>
          <w:sz w:val="28"/>
          <w:szCs w:val="28"/>
        </w:rPr>
        <w:t>«трехзвездочных».</w:t>
      </w:r>
    </w:p>
    <w:p w:rsidR="00741F4C" w:rsidRPr="00C17C56" w:rsidRDefault="00741F4C" w:rsidP="00741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C5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отчетном</w:t>
      </w:r>
      <w:r w:rsidRPr="00C17C56">
        <w:rPr>
          <w:rFonts w:ascii="Times New Roman" w:hAnsi="Times New Roman"/>
          <w:color w:val="000000"/>
          <w:sz w:val="28"/>
          <w:szCs w:val="28"/>
        </w:rPr>
        <w:t xml:space="preserve"> году введены в эксплуатацию </w:t>
      </w:r>
      <w:r>
        <w:rPr>
          <w:rFonts w:ascii="Times New Roman" w:hAnsi="Times New Roman"/>
          <w:color w:val="000000"/>
          <w:sz w:val="28"/>
          <w:szCs w:val="28"/>
        </w:rPr>
        <w:t xml:space="preserve">новые </w:t>
      </w:r>
      <w:r w:rsidRPr="00C17C56">
        <w:rPr>
          <w:rFonts w:ascii="Times New Roman" w:hAnsi="Times New Roman"/>
          <w:color w:val="000000"/>
          <w:sz w:val="28"/>
          <w:szCs w:val="28"/>
        </w:rPr>
        <w:t>объекты санаторно-курортного комплекса:</w:t>
      </w:r>
    </w:p>
    <w:p w:rsidR="00741F4C" w:rsidRPr="00C17C56" w:rsidRDefault="00741F4C" w:rsidP="00741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C56">
        <w:rPr>
          <w:rFonts w:ascii="Times New Roman" w:hAnsi="Times New Roman"/>
          <w:color w:val="000000"/>
          <w:sz w:val="28"/>
          <w:szCs w:val="28"/>
        </w:rPr>
        <w:t>спальный корпус «Лучезарный» санатория «Жемчужина России» (после капитального ремонта) на 450 номеров;</w:t>
      </w:r>
    </w:p>
    <w:p w:rsidR="00741F4C" w:rsidRPr="00C17C56" w:rsidRDefault="00741F4C" w:rsidP="00741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C56">
        <w:rPr>
          <w:rFonts w:ascii="Times New Roman" w:hAnsi="Times New Roman"/>
          <w:color w:val="000000"/>
          <w:sz w:val="28"/>
          <w:szCs w:val="28"/>
        </w:rPr>
        <w:t>отель «</w:t>
      </w:r>
      <w:proofErr w:type="spellStart"/>
      <w:r w:rsidRPr="00C17C56">
        <w:rPr>
          <w:rFonts w:ascii="Times New Roman" w:hAnsi="Times New Roman"/>
          <w:color w:val="000000"/>
          <w:sz w:val="28"/>
          <w:szCs w:val="28"/>
        </w:rPr>
        <w:t>Довиль</w:t>
      </w:r>
      <w:proofErr w:type="spellEnd"/>
      <w:r w:rsidRPr="00C17C56">
        <w:rPr>
          <w:rFonts w:ascii="Times New Roman" w:hAnsi="Times New Roman"/>
          <w:color w:val="000000"/>
          <w:sz w:val="28"/>
          <w:szCs w:val="28"/>
        </w:rPr>
        <w:t>» ООО «Виктория» на 867 мест;</w:t>
      </w:r>
    </w:p>
    <w:p w:rsidR="00741F4C" w:rsidRPr="00C17C56" w:rsidRDefault="00741F4C" w:rsidP="00741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C56">
        <w:rPr>
          <w:rFonts w:ascii="Times New Roman" w:hAnsi="Times New Roman"/>
          <w:color w:val="000000"/>
          <w:sz w:val="28"/>
          <w:szCs w:val="28"/>
        </w:rPr>
        <w:t>спальный корпус ЛОК «Звездочка-Юг» на 50 номеров.</w:t>
      </w:r>
    </w:p>
    <w:p w:rsidR="00741F4C" w:rsidRPr="0007785A" w:rsidRDefault="00741F4C" w:rsidP="00741F4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Коечная емкость курорта </w:t>
      </w:r>
      <w:r w:rsidRPr="0007785A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 w:rsidRPr="000778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168,0</w:t>
      </w:r>
      <w:r w:rsidRPr="0007785A">
        <w:rPr>
          <w:rFonts w:ascii="Times New Roman" w:hAnsi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07785A">
        <w:rPr>
          <w:rFonts w:ascii="Times New Roman" w:hAnsi="Times New Roman"/>
          <w:color w:val="000000"/>
          <w:sz w:val="28"/>
          <w:szCs w:val="28"/>
        </w:rPr>
        <w:t>койко-мест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85A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2,8% превысив аналогичный показатель 2012 года.</w:t>
      </w:r>
    </w:p>
    <w:p w:rsidR="00167A63" w:rsidRPr="008A1D6D" w:rsidRDefault="00167A63" w:rsidP="00167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2F">
        <w:rPr>
          <w:rFonts w:ascii="Times New Roman" w:hAnsi="Times New Roman"/>
          <w:sz w:val="28"/>
          <w:szCs w:val="28"/>
        </w:rPr>
        <w:t>В</w:t>
      </w:r>
      <w:r w:rsidRPr="003D71CF">
        <w:rPr>
          <w:rFonts w:ascii="Times New Roman" w:hAnsi="Times New Roman"/>
          <w:sz w:val="28"/>
          <w:szCs w:val="28"/>
        </w:rPr>
        <w:t xml:space="preserve"> 2013 году состоялась юбилейная – 20 </w:t>
      </w:r>
      <w:r>
        <w:rPr>
          <w:rFonts w:ascii="Times New Roman" w:hAnsi="Times New Roman"/>
          <w:sz w:val="28"/>
          <w:szCs w:val="28"/>
        </w:rPr>
        <w:t xml:space="preserve">Международная туристская </w:t>
      </w:r>
      <w:r w:rsidRPr="003D71CF">
        <w:rPr>
          <w:rFonts w:ascii="Times New Roman" w:hAnsi="Times New Roman"/>
          <w:sz w:val="28"/>
          <w:szCs w:val="28"/>
        </w:rPr>
        <w:t>выставка «Анапа – самое яркое солнце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64FB">
        <w:rPr>
          <w:rFonts w:ascii="Times New Roman" w:hAnsi="Times New Roman"/>
          <w:sz w:val="28"/>
          <w:szCs w:val="28"/>
        </w:rPr>
        <w:t>в которой приняли участие 200 экспонентов Российской Федерации, Украины, Казахстана, Узбекистана</w:t>
      </w:r>
      <w:r>
        <w:rPr>
          <w:rFonts w:ascii="Times New Roman" w:hAnsi="Times New Roman"/>
          <w:sz w:val="28"/>
          <w:szCs w:val="28"/>
        </w:rPr>
        <w:t xml:space="preserve">; выставку посетило </w:t>
      </w:r>
      <w:r w:rsidRPr="007464FB">
        <w:rPr>
          <w:rFonts w:ascii="Times New Roman" w:hAnsi="Times New Roman"/>
          <w:sz w:val="28"/>
          <w:szCs w:val="28"/>
        </w:rPr>
        <w:t>3100 человек.</w:t>
      </w:r>
    </w:p>
    <w:p w:rsidR="00167A63" w:rsidRPr="008F29B5" w:rsidRDefault="00167A63" w:rsidP="00167A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4B02">
        <w:rPr>
          <w:rFonts w:ascii="Times New Roman" w:hAnsi="Times New Roman"/>
          <w:sz w:val="28"/>
          <w:szCs w:val="28"/>
        </w:rPr>
        <w:t xml:space="preserve"> девятом краевом конкурсе лидеров туриндустрии «Курортный Олимп» </w:t>
      </w:r>
      <w:r>
        <w:rPr>
          <w:rFonts w:ascii="Times New Roman" w:hAnsi="Times New Roman"/>
          <w:sz w:val="28"/>
          <w:szCs w:val="28"/>
        </w:rPr>
        <w:t>к</w:t>
      </w:r>
      <w:r w:rsidRPr="000A4B02">
        <w:rPr>
          <w:rFonts w:ascii="Times New Roman" w:hAnsi="Times New Roman"/>
          <w:sz w:val="28"/>
          <w:szCs w:val="28"/>
        </w:rPr>
        <w:t>урорт Анапа стал лидером в 5 номинациях</w:t>
      </w:r>
      <w:r>
        <w:rPr>
          <w:rFonts w:ascii="Times New Roman" w:hAnsi="Times New Roman"/>
          <w:sz w:val="28"/>
          <w:szCs w:val="28"/>
        </w:rPr>
        <w:t>.</w:t>
      </w:r>
    </w:p>
    <w:p w:rsidR="00F724BF" w:rsidRDefault="00713AE2" w:rsidP="0099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AE2">
        <w:rPr>
          <w:rFonts w:ascii="Times New Roman" w:hAnsi="Times New Roman"/>
          <w:sz w:val="28"/>
          <w:szCs w:val="28"/>
        </w:rPr>
        <w:t xml:space="preserve">Потребительский рынок </w:t>
      </w:r>
      <w:r w:rsidR="00167A63">
        <w:rPr>
          <w:rFonts w:ascii="Times New Roman" w:hAnsi="Times New Roman"/>
          <w:sz w:val="28"/>
          <w:szCs w:val="28"/>
        </w:rPr>
        <w:t>муниципального образования</w:t>
      </w:r>
      <w:r w:rsidRPr="00713AE2">
        <w:rPr>
          <w:rFonts w:ascii="Times New Roman" w:hAnsi="Times New Roman"/>
          <w:sz w:val="28"/>
          <w:szCs w:val="28"/>
        </w:rPr>
        <w:t xml:space="preserve"> отличает стабильность, высокая степень товарного насыщения и п</w:t>
      </w:r>
      <w:r w:rsidR="00F724BF">
        <w:rPr>
          <w:rFonts w:ascii="Times New Roman" w:hAnsi="Times New Roman"/>
          <w:sz w:val="28"/>
          <w:szCs w:val="28"/>
        </w:rPr>
        <w:t>оложительная динамика развития.</w:t>
      </w:r>
    </w:p>
    <w:p w:rsidR="00B93BDD" w:rsidRDefault="00B93BDD" w:rsidP="0099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численность объектов п</w:t>
      </w:r>
      <w:r w:rsidR="00713AE2" w:rsidRPr="00713AE2">
        <w:rPr>
          <w:rFonts w:ascii="Times New Roman" w:hAnsi="Times New Roman"/>
          <w:sz w:val="28"/>
          <w:szCs w:val="28"/>
        </w:rPr>
        <w:t>отребительск</w:t>
      </w:r>
      <w:r>
        <w:rPr>
          <w:rFonts w:ascii="Times New Roman" w:hAnsi="Times New Roman"/>
          <w:sz w:val="28"/>
          <w:szCs w:val="28"/>
        </w:rPr>
        <w:t>ой</w:t>
      </w:r>
      <w:r w:rsidR="00713AE2" w:rsidRPr="00713AE2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ы</w:t>
      </w:r>
      <w:r w:rsidR="00713AE2" w:rsidRPr="00713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A9507F">
        <w:rPr>
          <w:rFonts w:ascii="Times New Roman" w:hAnsi="Times New Roman"/>
          <w:sz w:val="28"/>
          <w:szCs w:val="28"/>
        </w:rPr>
        <w:t xml:space="preserve">                            </w:t>
      </w:r>
      <w:r w:rsidR="00713AE2" w:rsidRPr="00713AE2">
        <w:rPr>
          <w:rFonts w:ascii="Times New Roman" w:hAnsi="Times New Roman"/>
          <w:sz w:val="28"/>
          <w:szCs w:val="28"/>
        </w:rPr>
        <w:t xml:space="preserve">3853 </w:t>
      </w:r>
      <w:r>
        <w:rPr>
          <w:rFonts w:ascii="Times New Roman" w:hAnsi="Times New Roman"/>
          <w:sz w:val="28"/>
          <w:szCs w:val="28"/>
        </w:rPr>
        <w:t>единицы, что 1,4 раза превышает аналогичный показатель 2012 года</w:t>
      </w:r>
      <w:r w:rsidR="00F724BF">
        <w:rPr>
          <w:rFonts w:ascii="Times New Roman" w:hAnsi="Times New Roman"/>
          <w:sz w:val="28"/>
          <w:szCs w:val="28"/>
        </w:rPr>
        <w:t>, ч</w:t>
      </w:r>
      <w:r w:rsidR="00A9507F" w:rsidRPr="00C95500">
        <w:rPr>
          <w:rFonts w:ascii="Times New Roman" w:hAnsi="Times New Roman"/>
          <w:sz w:val="28"/>
          <w:szCs w:val="28"/>
        </w:rPr>
        <w:t xml:space="preserve">исленность работников </w:t>
      </w:r>
      <w:r w:rsidR="00A9507F">
        <w:rPr>
          <w:rFonts w:ascii="Times New Roman" w:hAnsi="Times New Roman"/>
          <w:sz w:val="28"/>
          <w:szCs w:val="28"/>
        </w:rPr>
        <w:t>состав</w:t>
      </w:r>
      <w:r w:rsidR="00F724BF">
        <w:rPr>
          <w:rFonts w:ascii="Times New Roman" w:hAnsi="Times New Roman"/>
          <w:sz w:val="28"/>
          <w:szCs w:val="28"/>
        </w:rPr>
        <w:t>ила</w:t>
      </w:r>
      <w:r w:rsidR="00A9507F" w:rsidRPr="00C95500">
        <w:rPr>
          <w:rFonts w:ascii="Times New Roman" w:hAnsi="Times New Roman"/>
          <w:sz w:val="28"/>
          <w:szCs w:val="28"/>
        </w:rPr>
        <w:t xml:space="preserve"> 13,8 тыс. человек</w:t>
      </w:r>
      <w:r w:rsidR="00A9507F">
        <w:rPr>
          <w:rFonts w:ascii="Times New Roman" w:hAnsi="Times New Roman"/>
          <w:sz w:val="28"/>
          <w:szCs w:val="28"/>
        </w:rPr>
        <w:t>.</w:t>
      </w:r>
    </w:p>
    <w:p w:rsidR="00A9507F" w:rsidRPr="00C95500" w:rsidRDefault="00A9507F" w:rsidP="00A9507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C95500">
        <w:rPr>
          <w:rFonts w:ascii="Times New Roman" w:hAnsi="Times New Roman"/>
          <w:sz w:val="28"/>
          <w:szCs w:val="28"/>
        </w:rPr>
        <w:t xml:space="preserve"> 2013 год в 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00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о</w:t>
      </w:r>
      <w:r w:rsidRPr="00C95500">
        <w:rPr>
          <w:rFonts w:ascii="Times New Roman" w:hAnsi="Times New Roman"/>
          <w:sz w:val="28"/>
          <w:szCs w:val="28"/>
        </w:rPr>
        <w:t xml:space="preserve"> 10 объектов торговли, общая площадь которых составляет 10,1 тыс.</w:t>
      </w:r>
      <w:r>
        <w:rPr>
          <w:rFonts w:ascii="Times New Roman" w:hAnsi="Times New Roman"/>
          <w:sz w:val="28"/>
          <w:szCs w:val="28"/>
        </w:rPr>
        <w:t> </w:t>
      </w:r>
      <w:r w:rsidRPr="00C95500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 </w:t>
      </w:r>
      <w:r w:rsidRPr="00C95500">
        <w:rPr>
          <w:rFonts w:ascii="Times New Roman" w:hAnsi="Times New Roman"/>
          <w:sz w:val="28"/>
          <w:szCs w:val="28"/>
        </w:rPr>
        <w:t>м, торговая площадь – 6,7 тыс.</w:t>
      </w:r>
      <w:r>
        <w:rPr>
          <w:rFonts w:ascii="Times New Roman" w:hAnsi="Times New Roman"/>
          <w:sz w:val="28"/>
          <w:szCs w:val="28"/>
        </w:rPr>
        <w:t> </w:t>
      </w:r>
      <w:r w:rsidRPr="00C95500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 м;</w:t>
      </w:r>
      <w:r w:rsidRPr="00C95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95500">
        <w:rPr>
          <w:rFonts w:ascii="Times New Roman" w:hAnsi="Times New Roman"/>
          <w:sz w:val="28"/>
          <w:szCs w:val="28"/>
        </w:rPr>
        <w:t>ополнительно создано 123 рабочих места.</w:t>
      </w:r>
    </w:p>
    <w:p w:rsidR="00270FAD" w:rsidRDefault="00270FAD" w:rsidP="0099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FAD">
        <w:rPr>
          <w:rFonts w:ascii="Times New Roman" w:hAnsi="Times New Roman"/>
          <w:sz w:val="28"/>
          <w:szCs w:val="28"/>
        </w:rPr>
        <w:t>Предприятия потребительской сферы участвуют в программе антитеррористической защиты, оснащая свои объекты камерами видеонаблюдения и кнопками экстренного вызова. Уделяется большое внимание доступности объектов для людей с ограниченными возможностями здоровья</w:t>
      </w:r>
      <w:r w:rsidR="008C07D0">
        <w:rPr>
          <w:rFonts w:ascii="Times New Roman" w:hAnsi="Times New Roman"/>
          <w:sz w:val="28"/>
          <w:szCs w:val="28"/>
        </w:rPr>
        <w:t>:</w:t>
      </w:r>
      <w:r w:rsidRPr="00270FAD">
        <w:rPr>
          <w:rFonts w:ascii="Times New Roman" w:hAnsi="Times New Roman"/>
          <w:sz w:val="28"/>
          <w:szCs w:val="28"/>
        </w:rPr>
        <w:t xml:space="preserve"> </w:t>
      </w:r>
      <w:r w:rsidR="00D36B44" w:rsidRPr="00270FAD">
        <w:rPr>
          <w:rFonts w:ascii="Times New Roman" w:hAnsi="Times New Roman"/>
          <w:sz w:val="28"/>
          <w:szCs w:val="28"/>
        </w:rPr>
        <w:t>перилами</w:t>
      </w:r>
      <w:r w:rsidR="005E10F6">
        <w:rPr>
          <w:rFonts w:ascii="Times New Roman" w:hAnsi="Times New Roman"/>
          <w:sz w:val="28"/>
          <w:szCs w:val="28"/>
        </w:rPr>
        <w:t>,</w:t>
      </w:r>
      <w:r w:rsidR="00D36B44" w:rsidRPr="00270FAD">
        <w:rPr>
          <w:rFonts w:ascii="Times New Roman" w:hAnsi="Times New Roman"/>
          <w:sz w:val="28"/>
          <w:szCs w:val="28"/>
        </w:rPr>
        <w:t xml:space="preserve"> пандусами</w:t>
      </w:r>
      <w:r w:rsidR="005E10F6">
        <w:rPr>
          <w:rFonts w:ascii="Times New Roman" w:hAnsi="Times New Roman"/>
          <w:sz w:val="28"/>
          <w:szCs w:val="28"/>
        </w:rPr>
        <w:t>,</w:t>
      </w:r>
      <w:r w:rsidR="00D36B44" w:rsidRPr="00270FAD">
        <w:rPr>
          <w:rFonts w:ascii="Times New Roman" w:hAnsi="Times New Roman"/>
          <w:sz w:val="28"/>
          <w:szCs w:val="28"/>
        </w:rPr>
        <w:t xml:space="preserve"> кнопка</w:t>
      </w:r>
      <w:r w:rsidR="00D36B44">
        <w:rPr>
          <w:rFonts w:ascii="Times New Roman" w:hAnsi="Times New Roman"/>
          <w:sz w:val="28"/>
          <w:szCs w:val="28"/>
        </w:rPr>
        <w:t>ми</w:t>
      </w:r>
      <w:r w:rsidR="00D36B44" w:rsidRPr="00270FAD">
        <w:rPr>
          <w:rFonts w:ascii="Times New Roman" w:hAnsi="Times New Roman"/>
          <w:sz w:val="28"/>
          <w:szCs w:val="28"/>
        </w:rPr>
        <w:t xml:space="preserve"> вызова </w:t>
      </w:r>
      <w:r w:rsidR="00D36B44">
        <w:rPr>
          <w:rFonts w:ascii="Times New Roman" w:hAnsi="Times New Roman"/>
          <w:sz w:val="28"/>
          <w:szCs w:val="28"/>
        </w:rPr>
        <w:t xml:space="preserve">оборудовано </w:t>
      </w:r>
      <w:r w:rsidRPr="00270FAD">
        <w:rPr>
          <w:rFonts w:ascii="Times New Roman" w:hAnsi="Times New Roman"/>
          <w:sz w:val="28"/>
          <w:szCs w:val="28"/>
        </w:rPr>
        <w:t>около 70% объектов.</w:t>
      </w:r>
    </w:p>
    <w:p w:rsidR="00A9507F" w:rsidRDefault="007560DB" w:rsidP="0099628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60DB">
        <w:rPr>
          <w:rFonts w:ascii="Times New Roman" w:hAnsi="Times New Roman"/>
          <w:sz w:val="28"/>
          <w:szCs w:val="28"/>
        </w:rPr>
        <w:lastRenderedPageBreak/>
        <w:t xml:space="preserve">71 предприятие розничной торговли и общественного питания прошло добровольную сертификацию услуг «Кубань </w:t>
      </w:r>
      <w:r w:rsidR="004A2CC8">
        <w:rPr>
          <w:rFonts w:ascii="Times New Roman" w:hAnsi="Times New Roman"/>
          <w:sz w:val="28"/>
          <w:szCs w:val="28"/>
        </w:rPr>
        <w:t>К</w:t>
      </w:r>
      <w:r w:rsidRPr="007560DB">
        <w:rPr>
          <w:rFonts w:ascii="Times New Roman" w:hAnsi="Times New Roman"/>
          <w:sz w:val="28"/>
          <w:szCs w:val="28"/>
        </w:rPr>
        <w:t>ачество» на соответствие требованиям ГОСТ и Правил продажи отдельных видов товаров.</w:t>
      </w:r>
    </w:p>
    <w:p w:rsidR="00614038" w:rsidRPr="00EC0796" w:rsidRDefault="00614038" w:rsidP="00614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817">
        <w:rPr>
          <w:rFonts w:ascii="Times New Roman" w:hAnsi="Times New Roman"/>
          <w:color w:val="000000"/>
          <w:sz w:val="28"/>
          <w:szCs w:val="28"/>
        </w:rPr>
        <w:t>Оборот розничной торговли, сформированный крупными и средними организациями всех видов деятельности за 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6E5817">
        <w:rPr>
          <w:rFonts w:ascii="Times New Roman" w:hAnsi="Times New Roman"/>
          <w:color w:val="000000"/>
          <w:sz w:val="28"/>
          <w:szCs w:val="28"/>
        </w:rPr>
        <w:t>, составил                     9625,0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рублей</w:t>
      </w:r>
      <w:r w:rsidRPr="006E581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14,4</w:t>
      </w:r>
      <w:r w:rsidRPr="006E5817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превысив уровень 2012 года</w:t>
      </w:r>
      <w:r w:rsidRPr="006E58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817">
        <w:rPr>
          <w:rFonts w:ascii="Times New Roman" w:hAnsi="Times New Roman"/>
          <w:color w:val="000000"/>
          <w:sz w:val="28"/>
          <w:szCs w:val="28"/>
        </w:rPr>
        <w:t xml:space="preserve">Оборот общественного питания крупных и средних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6E5817">
        <w:rPr>
          <w:rFonts w:ascii="Times New Roman" w:hAnsi="Times New Roman"/>
          <w:color w:val="000000"/>
          <w:sz w:val="28"/>
          <w:szCs w:val="28"/>
        </w:rPr>
        <w:t xml:space="preserve"> составил за отчетный период </w:t>
      </w:r>
      <w:r>
        <w:rPr>
          <w:rFonts w:ascii="Times New Roman" w:hAnsi="Times New Roman"/>
          <w:color w:val="000000"/>
          <w:sz w:val="28"/>
          <w:szCs w:val="28"/>
        </w:rPr>
        <w:t xml:space="preserve">101,7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рублей</w:t>
      </w:r>
      <w:r w:rsidRPr="006E5817">
        <w:rPr>
          <w:rFonts w:ascii="Times New Roman" w:hAnsi="Times New Roman"/>
          <w:color w:val="000000"/>
          <w:sz w:val="28"/>
          <w:szCs w:val="28"/>
        </w:rPr>
        <w:t xml:space="preserve">, темп роста </w:t>
      </w:r>
      <w:bookmarkStart w:id="39" w:name="OLE_LINK7"/>
      <w:bookmarkStart w:id="40" w:name="OLE_LINK9"/>
      <w:r w:rsidRPr="006E5817">
        <w:rPr>
          <w:rFonts w:ascii="Times New Roman" w:hAnsi="Times New Roman"/>
          <w:color w:val="000000"/>
          <w:sz w:val="28"/>
          <w:szCs w:val="28"/>
        </w:rPr>
        <w:t xml:space="preserve">– </w:t>
      </w:r>
      <w:bookmarkEnd w:id="39"/>
      <w:bookmarkEnd w:id="40"/>
      <w:r w:rsidRPr="006E5817">
        <w:rPr>
          <w:rFonts w:ascii="Times New Roman" w:hAnsi="Times New Roman"/>
          <w:color w:val="000000"/>
          <w:sz w:val="28"/>
          <w:szCs w:val="28"/>
        </w:rPr>
        <w:t>108,4%.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796">
        <w:rPr>
          <w:rFonts w:ascii="Times New Roman" w:hAnsi="Times New Roman"/>
          <w:color w:val="000000"/>
          <w:sz w:val="28"/>
          <w:szCs w:val="28"/>
        </w:rPr>
        <w:t>Объем платных услуг, оказанных населению, составил 3153,8 млн рублей, темп роста</w:t>
      </w:r>
      <w:bookmarkStart w:id="41" w:name="OLE_LINK8"/>
      <w:r w:rsidRPr="00EC079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2" w:name="OLE_LINK39"/>
      <w:bookmarkStart w:id="43" w:name="OLE_LINK40"/>
      <w:bookmarkStart w:id="44" w:name="OLE_LINK5"/>
      <w:r w:rsidRPr="00EC0796">
        <w:rPr>
          <w:rFonts w:ascii="Times New Roman" w:hAnsi="Times New Roman"/>
          <w:color w:val="000000"/>
          <w:sz w:val="28"/>
          <w:szCs w:val="28"/>
        </w:rPr>
        <w:t xml:space="preserve">– </w:t>
      </w:r>
      <w:bookmarkEnd w:id="41"/>
      <w:bookmarkEnd w:id="42"/>
      <w:bookmarkEnd w:id="43"/>
      <w:bookmarkEnd w:id="44"/>
      <w:r w:rsidRPr="00EC0796">
        <w:rPr>
          <w:rFonts w:ascii="Times New Roman" w:hAnsi="Times New Roman"/>
          <w:color w:val="000000"/>
          <w:sz w:val="28"/>
          <w:szCs w:val="28"/>
        </w:rPr>
        <w:t>120,5%.</w:t>
      </w:r>
    </w:p>
    <w:p w:rsidR="00897F0A" w:rsidRDefault="002B7E28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E28">
        <w:rPr>
          <w:rFonts w:ascii="Times New Roman" w:hAnsi="Times New Roman"/>
          <w:sz w:val="28"/>
          <w:szCs w:val="28"/>
        </w:rPr>
        <w:t>Основной специализированной отрасл</w:t>
      </w:r>
      <w:r>
        <w:rPr>
          <w:rFonts w:ascii="Times New Roman" w:hAnsi="Times New Roman"/>
          <w:sz w:val="28"/>
          <w:szCs w:val="28"/>
        </w:rPr>
        <w:t xml:space="preserve">ью агропромышленного комплекса курорта </w:t>
      </w:r>
      <w:r w:rsidRPr="002B7E28">
        <w:rPr>
          <w:rFonts w:ascii="Times New Roman" w:hAnsi="Times New Roman"/>
          <w:sz w:val="28"/>
          <w:szCs w:val="28"/>
        </w:rPr>
        <w:t>Анап</w:t>
      </w:r>
      <w:r>
        <w:rPr>
          <w:rFonts w:ascii="Times New Roman" w:hAnsi="Times New Roman"/>
          <w:sz w:val="28"/>
          <w:szCs w:val="28"/>
        </w:rPr>
        <w:t>а</w:t>
      </w:r>
      <w:r w:rsidRPr="002B7E28">
        <w:rPr>
          <w:rFonts w:ascii="Times New Roman" w:hAnsi="Times New Roman"/>
          <w:sz w:val="28"/>
          <w:szCs w:val="28"/>
        </w:rPr>
        <w:t xml:space="preserve"> является виноградарство: в структуре многолетних насаждений виноградники занимают 82,2%. </w:t>
      </w:r>
      <w:r w:rsidR="00897F0A">
        <w:rPr>
          <w:rFonts w:ascii="Times New Roman" w:hAnsi="Times New Roman"/>
          <w:sz w:val="28"/>
          <w:szCs w:val="28"/>
        </w:rPr>
        <w:t>В 2013 году собрано 16,5 тыс. </w:t>
      </w:r>
      <w:r w:rsidR="00897F0A" w:rsidRPr="002B7E28">
        <w:rPr>
          <w:rFonts w:ascii="Times New Roman" w:hAnsi="Times New Roman"/>
          <w:sz w:val="28"/>
          <w:szCs w:val="28"/>
        </w:rPr>
        <w:t xml:space="preserve">тонн винограда, в том числе 610 тонн </w:t>
      </w:r>
      <w:r w:rsidR="00897F0A" w:rsidRPr="006E581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97F0A" w:rsidRPr="002B7E28">
        <w:rPr>
          <w:rFonts w:ascii="Times New Roman" w:hAnsi="Times New Roman"/>
          <w:sz w:val="28"/>
          <w:szCs w:val="28"/>
        </w:rPr>
        <w:t>винограда столовых сортов. Это лучший показатель в отрасли за последние 5 лет.</w:t>
      </w:r>
    </w:p>
    <w:p w:rsidR="00897F0A" w:rsidRPr="00897F0A" w:rsidRDefault="00897F0A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F0A">
        <w:rPr>
          <w:rFonts w:ascii="Times New Roman" w:hAnsi="Times New Roman"/>
          <w:sz w:val="28"/>
          <w:szCs w:val="28"/>
        </w:rPr>
        <w:t>Динамично развивается товарное сельскохозяйственное производств</w:t>
      </w:r>
      <w:r>
        <w:rPr>
          <w:rFonts w:ascii="Times New Roman" w:hAnsi="Times New Roman"/>
          <w:sz w:val="28"/>
          <w:szCs w:val="28"/>
        </w:rPr>
        <w:t>о в малых формах хозяйствования.</w:t>
      </w:r>
      <w:r w:rsidRPr="00897F0A">
        <w:rPr>
          <w:rFonts w:ascii="Times New Roman" w:hAnsi="Times New Roman"/>
          <w:sz w:val="28"/>
          <w:szCs w:val="28"/>
        </w:rPr>
        <w:t xml:space="preserve"> </w:t>
      </w:r>
      <w:r w:rsidR="002B7E28" w:rsidRPr="002B7E28">
        <w:rPr>
          <w:rFonts w:ascii="Times New Roman" w:hAnsi="Times New Roman"/>
          <w:sz w:val="28"/>
          <w:szCs w:val="28"/>
        </w:rPr>
        <w:t>Продолжается реализация пилотного проекта по развитию виноградарства и садоводства в малых формах хозяйствования</w:t>
      </w:r>
      <w:r w:rsidR="002B7E28">
        <w:rPr>
          <w:rFonts w:ascii="Times New Roman" w:hAnsi="Times New Roman"/>
          <w:sz w:val="28"/>
          <w:szCs w:val="28"/>
        </w:rPr>
        <w:t>:</w:t>
      </w:r>
      <w:r w:rsidR="002B7E28" w:rsidRPr="002B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пилотного проекта </w:t>
      </w:r>
      <w:r w:rsidR="002B7E28">
        <w:rPr>
          <w:rFonts w:ascii="Times New Roman" w:hAnsi="Times New Roman"/>
          <w:sz w:val="28"/>
          <w:szCs w:val="28"/>
        </w:rPr>
        <w:t>в</w:t>
      </w:r>
      <w:r w:rsidR="002B7E28" w:rsidRPr="002B7E28">
        <w:rPr>
          <w:rFonts w:ascii="Times New Roman" w:hAnsi="Times New Roman"/>
          <w:sz w:val="28"/>
          <w:szCs w:val="28"/>
        </w:rPr>
        <w:t xml:space="preserve"> течение 2013 года пос</w:t>
      </w:r>
      <w:r>
        <w:rPr>
          <w:rFonts w:ascii="Times New Roman" w:hAnsi="Times New Roman"/>
          <w:sz w:val="28"/>
          <w:szCs w:val="28"/>
        </w:rPr>
        <w:t>ажено 30 га молодых насаждений. Построено 40,4 тыс. кв. </w:t>
      </w:r>
      <w:r w:rsidRPr="00897F0A">
        <w:rPr>
          <w:rFonts w:ascii="Times New Roman" w:hAnsi="Times New Roman"/>
          <w:sz w:val="28"/>
          <w:szCs w:val="28"/>
        </w:rPr>
        <w:t>м новых теплиц, что позволило увеличить валовое производство овощей н</w:t>
      </w:r>
      <w:r>
        <w:rPr>
          <w:rFonts w:ascii="Times New Roman" w:hAnsi="Times New Roman"/>
          <w:sz w:val="28"/>
          <w:szCs w:val="28"/>
        </w:rPr>
        <w:t>а 6,0% и довести его до 10 тыс. </w:t>
      </w:r>
      <w:r w:rsidRPr="00897F0A">
        <w:rPr>
          <w:rFonts w:ascii="Times New Roman" w:hAnsi="Times New Roman"/>
          <w:sz w:val="28"/>
          <w:szCs w:val="28"/>
        </w:rPr>
        <w:t>тонн.</w:t>
      </w:r>
    </w:p>
    <w:p w:rsidR="00897F0A" w:rsidRDefault="00897F0A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F0A">
        <w:rPr>
          <w:rFonts w:ascii="Times New Roman" w:hAnsi="Times New Roman"/>
          <w:sz w:val="28"/>
          <w:szCs w:val="28"/>
        </w:rPr>
        <w:t xml:space="preserve">В рамках государственной программы поддержки сельскохозяйственного производства в малых формах хозяйствования 44 претендентам выплачены </w:t>
      </w:r>
      <w:r>
        <w:rPr>
          <w:rFonts w:ascii="Times New Roman" w:hAnsi="Times New Roman"/>
          <w:sz w:val="28"/>
          <w:szCs w:val="28"/>
        </w:rPr>
        <w:t xml:space="preserve">субсидии на общую сумму 9,8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897F0A">
        <w:rPr>
          <w:rFonts w:ascii="Times New Roman" w:hAnsi="Times New Roman"/>
          <w:sz w:val="28"/>
          <w:szCs w:val="28"/>
        </w:rPr>
        <w:t>рублей. Субсидировались расходы по строительству теплиц, приобретению сельскохозяйственных животных, оплате процентов по банковским кредитам, приобретению оборудования для развития альтернативных видов животноводства (кролиководство, овцеводство).</w:t>
      </w:r>
    </w:p>
    <w:p w:rsidR="00897F0A" w:rsidRDefault="00E3517C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17C">
        <w:rPr>
          <w:rFonts w:ascii="Times New Roman" w:hAnsi="Times New Roman"/>
          <w:sz w:val="28"/>
          <w:szCs w:val="28"/>
        </w:rPr>
        <w:t xml:space="preserve">Транспортная инфраструктура муниципального образования </w:t>
      </w:r>
      <w:r w:rsidR="00167A63">
        <w:rPr>
          <w:rFonts w:ascii="Times New Roman" w:hAnsi="Times New Roman"/>
          <w:sz w:val="28"/>
          <w:szCs w:val="28"/>
        </w:rPr>
        <w:t xml:space="preserve">                           </w:t>
      </w:r>
      <w:r w:rsidRPr="00E3517C">
        <w:rPr>
          <w:rFonts w:ascii="Times New Roman" w:hAnsi="Times New Roman"/>
          <w:sz w:val="28"/>
          <w:szCs w:val="28"/>
        </w:rPr>
        <w:t>город-курорт Анапа представлена всеми видами транспорта: автомобильным, железнодорожным, морским, воздушным.</w:t>
      </w:r>
    </w:p>
    <w:p w:rsidR="00E3517C" w:rsidRDefault="000B5C28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E65">
        <w:rPr>
          <w:rFonts w:ascii="Times New Roman" w:hAnsi="Times New Roman"/>
          <w:sz w:val="28"/>
          <w:szCs w:val="28"/>
        </w:rPr>
        <w:t>Протяженность автобу</w:t>
      </w:r>
      <w:r>
        <w:rPr>
          <w:rFonts w:ascii="Times New Roman" w:hAnsi="Times New Roman"/>
          <w:sz w:val="28"/>
          <w:szCs w:val="28"/>
        </w:rPr>
        <w:t>сной маршрутной сети составляет</w:t>
      </w:r>
      <w:r w:rsidRPr="000B7E65">
        <w:rPr>
          <w:rFonts w:ascii="Times New Roman" w:hAnsi="Times New Roman"/>
          <w:sz w:val="28"/>
          <w:szCs w:val="28"/>
        </w:rPr>
        <w:t xml:space="preserve"> 1,7 тыс. км. Пассажирские перевозки осуществляются по 45 муниципальным маршрутам 330 автобусами.</w:t>
      </w:r>
    </w:p>
    <w:p w:rsidR="000B5C28" w:rsidRDefault="000B5C28" w:rsidP="00897F0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5C28">
        <w:rPr>
          <w:rFonts w:ascii="Times New Roman" w:hAnsi="Times New Roman"/>
          <w:sz w:val="28"/>
          <w:szCs w:val="28"/>
        </w:rPr>
        <w:t xml:space="preserve">В 2013 году Анапским автовокзалом </w:t>
      </w:r>
      <w:proofErr w:type="gramStart"/>
      <w:r w:rsidRPr="000B5C28">
        <w:rPr>
          <w:rFonts w:ascii="Times New Roman" w:hAnsi="Times New Roman"/>
          <w:sz w:val="28"/>
          <w:szCs w:val="28"/>
        </w:rPr>
        <w:t>пр</w:t>
      </w:r>
      <w:r w:rsidRPr="000B7E65">
        <w:rPr>
          <w:rFonts w:ascii="Times New Roman" w:hAnsi="Times New Roman"/>
          <w:sz w:val="28"/>
          <w:szCs w:val="28"/>
        </w:rPr>
        <w:t>инято и отправлено</w:t>
      </w:r>
      <w:proofErr w:type="gramEnd"/>
      <w:r w:rsidRPr="000B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B7E65">
        <w:rPr>
          <w:rFonts w:ascii="Times New Roman" w:hAnsi="Times New Roman"/>
          <w:sz w:val="28"/>
          <w:szCs w:val="28"/>
        </w:rPr>
        <w:t>610,2 тыс. человек, темп роста в сравнении с 2012 годом – 107,4%.</w:t>
      </w:r>
    </w:p>
    <w:p w:rsidR="000B5C28" w:rsidRPr="000B7E65" w:rsidRDefault="00167A63" w:rsidP="000B5C2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7E65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>Анапским аэропортом отправлено</w:t>
      </w:r>
      <w:r w:rsidRPr="000B7E65">
        <w:rPr>
          <w:rFonts w:ascii="Times New Roman" w:hAnsi="Times New Roman"/>
          <w:sz w:val="28"/>
          <w:szCs w:val="28"/>
        </w:rPr>
        <w:t xml:space="preserve"> 369,8 тыс. пассажиров, темп роста </w:t>
      </w:r>
      <w:bookmarkStart w:id="45" w:name="OLE_LINK31"/>
      <w:bookmarkStart w:id="46" w:name="OLE_LINK30"/>
      <w:r w:rsidRPr="000B7E65">
        <w:rPr>
          <w:rFonts w:ascii="Times New Roman" w:hAnsi="Times New Roman"/>
          <w:sz w:val="28"/>
          <w:szCs w:val="28"/>
        </w:rPr>
        <w:t xml:space="preserve">– </w:t>
      </w:r>
      <w:bookmarkEnd w:id="45"/>
      <w:bookmarkEnd w:id="46"/>
      <w:r w:rsidRPr="000B7E65">
        <w:rPr>
          <w:rFonts w:ascii="Times New Roman" w:hAnsi="Times New Roman"/>
          <w:sz w:val="28"/>
          <w:szCs w:val="28"/>
        </w:rPr>
        <w:t>125,5%; в период курортного сезона ежедневно принималось до 40 бортов.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B5C28" w:rsidRPr="000B7E65">
        <w:rPr>
          <w:rFonts w:ascii="Times New Roman" w:hAnsi="Times New Roman"/>
          <w:sz w:val="28"/>
          <w:szCs w:val="28"/>
        </w:rPr>
        <w:t>Благодаря проведенной реконструкции взлетно-посадочной полосы, аэропорт может прин</w:t>
      </w:r>
      <w:r w:rsidR="000B5C28">
        <w:rPr>
          <w:rFonts w:ascii="Times New Roman" w:hAnsi="Times New Roman"/>
          <w:sz w:val="28"/>
          <w:szCs w:val="28"/>
        </w:rPr>
        <w:t>имать воздушные суда всех типов</w:t>
      </w:r>
      <w:r>
        <w:rPr>
          <w:rFonts w:ascii="Times New Roman" w:hAnsi="Times New Roman"/>
          <w:sz w:val="28"/>
          <w:szCs w:val="28"/>
        </w:rPr>
        <w:t>.</w:t>
      </w:r>
      <w:r w:rsidR="000B5C28" w:rsidRPr="000B7E65">
        <w:rPr>
          <w:rFonts w:ascii="Times New Roman" w:hAnsi="Times New Roman"/>
          <w:sz w:val="28"/>
          <w:szCs w:val="28"/>
        </w:rPr>
        <w:t xml:space="preserve"> </w:t>
      </w:r>
      <w:r w:rsidR="00441FA9">
        <w:rPr>
          <w:rFonts w:ascii="Times New Roman" w:hAnsi="Times New Roman"/>
          <w:sz w:val="28"/>
          <w:szCs w:val="28"/>
        </w:rPr>
        <w:t>П</w:t>
      </w:r>
      <w:r w:rsidR="000B5C28" w:rsidRPr="000B7E65">
        <w:rPr>
          <w:rFonts w:ascii="Times New Roman" w:hAnsi="Times New Roman"/>
          <w:sz w:val="28"/>
          <w:szCs w:val="28"/>
        </w:rPr>
        <w:t>о оборудованию инженерно-техническими средствами охраны периметра аэропорт «Анапа» признан лучшим на юге России</w:t>
      </w:r>
      <w:r w:rsidR="00441FA9">
        <w:rPr>
          <w:rFonts w:ascii="Times New Roman" w:hAnsi="Times New Roman"/>
          <w:sz w:val="28"/>
          <w:szCs w:val="28"/>
        </w:rPr>
        <w:t>; в</w:t>
      </w:r>
      <w:r w:rsidR="00441FA9" w:rsidRPr="000B7E65">
        <w:rPr>
          <w:rFonts w:ascii="Times New Roman" w:hAnsi="Times New Roman"/>
          <w:sz w:val="28"/>
          <w:szCs w:val="28"/>
        </w:rPr>
        <w:t xml:space="preserve"> настоящее время </w:t>
      </w:r>
      <w:r w:rsidR="00441FA9">
        <w:rPr>
          <w:rFonts w:ascii="Times New Roman" w:hAnsi="Times New Roman"/>
          <w:sz w:val="28"/>
          <w:szCs w:val="28"/>
        </w:rPr>
        <w:t xml:space="preserve">он </w:t>
      </w:r>
      <w:r w:rsidR="00441FA9" w:rsidRPr="000B7E65">
        <w:rPr>
          <w:rFonts w:ascii="Times New Roman" w:hAnsi="Times New Roman"/>
          <w:sz w:val="28"/>
          <w:szCs w:val="28"/>
        </w:rPr>
        <w:t>отвечает всем требованиям антитеррористической безопасности</w:t>
      </w:r>
      <w:r w:rsidR="000B5C28" w:rsidRPr="000B7E65">
        <w:rPr>
          <w:rFonts w:ascii="Times New Roman" w:hAnsi="Times New Roman"/>
          <w:sz w:val="28"/>
          <w:szCs w:val="28"/>
        </w:rPr>
        <w:t>. Для обслуживания людей с ограниченными возможностями здоровья установлен рассчитанный на перевозку пяти инвалидов-колясочников амбулаторный лифт (</w:t>
      </w:r>
      <w:proofErr w:type="spellStart"/>
      <w:r w:rsidR="000B5C28" w:rsidRPr="000B7E65">
        <w:rPr>
          <w:rFonts w:ascii="Times New Roman" w:hAnsi="Times New Roman"/>
          <w:sz w:val="28"/>
          <w:szCs w:val="28"/>
        </w:rPr>
        <w:t>амбулифт</w:t>
      </w:r>
      <w:proofErr w:type="spellEnd"/>
      <w:r w:rsidR="000B5C28" w:rsidRPr="000B7E65">
        <w:rPr>
          <w:rFonts w:ascii="Times New Roman" w:hAnsi="Times New Roman"/>
          <w:sz w:val="28"/>
          <w:szCs w:val="28"/>
        </w:rPr>
        <w:t>), услуги которого оказываются бесплатно.</w:t>
      </w:r>
      <w:r w:rsidR="000B5C28">
        <w:rPr>
          <w:rFonts w:ascii="Times New Roman" w:hAnsi="Times New Roman"/>
          <w:sz w:val="28"/>
          <w:szCs w:val="28"/>
        </w:rPr>
        <w:t xml:space="preserve"> </w:t>
      </w:r>
    </w:p>
    <w:p w:rsidR="000B5C28" w:rsidRPr="000B7E65" w:rsidRDefault="000B5C28" w:rsidP="000B5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0B7E65">
        <w:rPr>
          <w:rFonts w:ascii="Times New Roman" w:hAnsi="Times New Roman"/>
          <w:sz w:val="28"/>
          <w:szCs w:val="28"/>
        </w:rPr>
        <w:t>орским транспортом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65">
        <w:rPr>
          <w:rFonts w:ascii="Times New Roman" w:hAnsi="Times New Roman"/>
          <w:sz w:val="28"/>
          <w:szCs w:val="28"/>
        </w:rPr>
        <w:t>ООО «Черноморские Скор</w:t>
      </w:r>
      <w:r>
        <w:rPr>
          <w:rFonts w:ascii="Times New Roman" w:hAnsi="Times New Roman"/>
          <w:sz w:val="28"/>
          <w:szCs w:val="28"/>
        </w:rPr>
        <w:t>остные Линии» з</w:t>
      </w:r>
      <w:r w:rsidRPr="000B7E65">
        <w:rPr>
          <w:rFonts w:ascii="Times New Roman" w:hAnsi="Times New Roman"/>
          <w:sz w:val="28"/>
          <w:szCs w:val="28"/>
        </w:rPr>
        <w:t xml:space="preserve">а навигационный период </w:t>
      </w:r>
      <w:r>
        <w:rPr>
          <w:rFonts w:ascii="Times New Roman" w:hAnsi="Times New Roman"/>
          <w:sz w:val="28"/>
          <w:szCs w:val="28"/>
        </w:rPr>
        <w:t>перевезено 81,</w:t>
      </w:r>
      <w:r w:rsidR="009573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 </w:t>
      </w:r>
      <w:r w:rsidRPr="000B7E65">
        <w:rPr>
          <w:rFonts w:ascii="Times New Roman" w:hAnsi="Times New Roman"/>
          <w:sz w:val="28"/>
          <w:szCs w:val="28"/>
        </w:rPr>
        <w:t xml:space="preserve">пассажиров, темп роста в сравнении с 2012 годом </w:t>
      </w:r>
      <w:bookmarkStart w:id="47" w:name="OLE_LINK33"/>
      <w:bookmarkStart w:id="48" w:name="OLE_LINK32"/>
      <w:r w:rsidRPr="000B7E65">
        <w:rPr>
          <w:rFonts w:ascii="Times New Roman" w:hAnsi="Times New Roman"/>
          <w:sz w:val="28"/>
          <w:szCs w:val="28"/>
        </w:rPr>
        <w:t xml:space="preserve">– </w:t>
      </w:r>
      <w:bookmarkEnd w:id="47"/>
      <w:bookmarkEnd w:id="48"/>
      <w:r w:rsidRPr="000B7E65">
        <w:rPr>
          <w:rFonts w:ascii="Times New Roman" w:hAnsi="Times New Roman"/>
          <w:sz w:val="28"/>
          <w:szCs w:val="28"/>
        </w:rPr>
        <w:t>112,5%.</w:t>
      </w:r>
    </w:p>
    <w:p w:rsidR="00687A9E" w:rsidRPr="000B7E65" w:rsidRDefault="00687A9E" w:rsidP="0068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9E">
        <w:rPr>
          <w:rFonts w:ascii="Times New Roman" w:hAnsi="Times New Roman"/>
          <w:sz w:val="28"/>
          <w:szCs w:val="28"/>
        </w:rPr>
        <w:t>Железнодорожный вокзал «Анапа»</w:t>
      </w:r>
      <w:r w:rsidRPr="000B7E65">
        <w:rPr>
          <w:rFonts w:ascii="Times New Roman" w:hAnsi="Times New Roman"/>
          <w:sz w:val="28"/>
          <w:szCs w:val="28"/>
        </w:rPr>
        <w:t xml:space="preserve"> является одной из важных транспортных магистралей с круглосуточным функционированием. </w:t>
      </w:r>
      <w:r w:rsidR="00F57905">
        <w:rPr>
          <w:rFonts w:ascii="Times New Roman" w:hAnsi="Times New Roman"/>
          <w:sz w:val="28"/>
          <w:szCs w:val="28"/>
        </w:rPr>
        <w:t>Д</w:t>
      </w:r>
      <w:r w:rsidRPr="000B7E65">
        <w:rPr>
          <w:rFonts w:ascii="Times New Roman" w:hAnsi="Times New Roman"/>
          <w:sz w:val="28"/>
          <w:szCs w:val="28"/>
        </w:rPr>
        <w:t>ля пассажиров с ограниченными возможностями здоровья оборудованы пандусы; установлен</w:t>
      </w:r>
      <w:r w:rsidR="00F57905">
        <w:rPr>
          <w:rFonts w:ascii="Times New Roman" w:hAnsi="Times New Roman"/>
          <w:sz w:val="28"/>
          <w:szCs w:val="28"/>
        </w:rPr>
        <w:t>ы</w:t>
      </w:r>
      <w:r w:rsidRPr="000B7E65">
        <w:rPr>
          <w:rFonts w:ascii="Times New Roman" w:hAnsi="Times New Roman"/>
          <w:sz w:val="28"/>
          <w:szCs w:val="28"/>
        </w:rPr>
        <w:t xml:space="preserve"> два подъемника</w:t>
      </w:r>
      <w:r w:rsidR="00F57905">
        <w:rPr>
          <w:rFonts w:ascii="Times New Roman" w:hAnsi="Times New Roman"/>
          <w:sz w:val="28"/>
          <w:szCs w:val="28"/>
        </w:rPr>
        <w:t>,</w:t>
      </w:r>
      <w:r w:rsidRPr="000B7E65">
        <w:rPr>
          <w:rFonts w:ascii="Times New Roman" w:hAnsi="Times New Roman"/>
          <w:sz w:val="28"/>
          <w:szCs w:val="28"/>
        </w:rPr>
        <w:t xml:space="preserve"> позволяющие беспрепятственно добраться до железнодорожных</w:t>
      </w:r>
      <w:r w:rsidR="00F57905">
        <w:rPr>
          <w:rFonts w:ascii="Times New Roman" w:hAnsi="Times New Roman"/>
          <w:sz w:val="28"/>
          <w:szCs w:val="28"/>
        </w:rPr>
        <w:t xml:space="preserve"> платформ;</w:t>
      </w:r>
      <w:r w:rsidRPr="000B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B7E65">
        <w:rPr>
          <w:rFonts w:ascii="Times New Roman" w:hAnsi="Times New Roman"/>
          <w:sz w:val="28"/>
          <w:szCs w:val="28"/>
        </w:rPr>
        <w:t xml:space="preserve"> зале ожидания установлен терминал электронной справочной системы. Билетные кассы вокзала оснащены специальным оборудованием, позволяющим принимать оплату с помощью банковских карт. </w:t>
      </w:r>
      <w:r>
        <w:rPr>
          <w:rFonts w:ascii="Times New Roman" w:hAnsi="Times New Roman"/>
          <w:sz w:val="28"/>
          <w:szCs w:val="28"/>
        </w:rPr>
        <w:t>За год ж</w:t>
      </w:r>
      <w:r w:rsidRPr="000B7E65">
        <w:rPr>
          <w:rFonts w:ascii="Times New Roman" w:hAnsi="Times New Roman"/>
          <w:sz w:val="28"/>
          <w:szCs w:val="28"/>
        </w:rPr>
        <w:t xml:space="preserve">елезнодорожным вокзалом обслужено </w:t>
      </w:r>
      <w:r w:rsidR="002134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0B7E65">
        <w:rPr>
          <w:rFonts w:ascii="Times New Roman" w:hAnsi="Times New Roman"/>
          <w:sz w:val="28"/>
          <w:szCs w:val="28"/>
        </w:rPr>
        <w:t xml:space="preserve">792,2 тыс. человек, темп роста </w:t>
      </w:r>
      <w:bookmarkStart w:id="49" w:name="OLE_LINK159"/>
      <w:bookmarkStart w:id="50" w:name="OLE_LINK160"/>
      <w:bookmarkStart w:id="51" w:name="OLE_LINK6"/>
      <w:r w:rsidRPr="000B7E65">
        <w:rPr>
          <w:rFonts w:ascii="Times New Roman" w:hAnsi="Times New Roman"/>
          <w:sz w:val="28"/>
          <w:szCs w:val="28"/>
        </w:rPr>
        <w:t xml:space="preserve">– </w:t>
      </w:r>
      <w:bookmarkEnd w:id="49"/>
      <w:bookmarkEnd w:id="50"/>
      <w:bookmarkEnd w:id="51"/>
      <w:r w:rsidRPr="000B7E65">
        <w:rPr>
          <w:rFonts w:ascii="Times New Roman" w:hAnsi="Times New Roman"/>
          <w:sz w:val="28"/>
          <w:szCs w:val="28"/>
        </w:rPr>
        <w:t>106,1%.</w:t>
      </w:r>
    </w:p>
    <w:p w:rsidR="000B5C28" w:rsidRDefault="00A727ED" w:rsidP="0068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услуг, оказанны</w:t>
      </w:r>
      <w:r w:rsidR="00514BD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2013 году крупными и средними организациями транспорта</w:t>
      </w:r>
      <w:r w:rsidR="00514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 1,3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рублей.</w:t>
      </w:r>
    </w:p>
    <w:p w:rsidR="002F0186" w:rsidRDefault="002F0186" w:rsidP="002F0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развивается сфера </w:t>
      </w:r>
      <w:r w:rsidRPr="00227339">
        <w:rPr>
          <w:rFonts w:ascii="Times New Roman" w:hAnsi="Times New Roman"/>
          <w:sz w:val="28"/>
          <w:szCs w:val="28"/>
        </w:rPr>
        <w:t>информационно-коммуникационных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630A">
        <w:rPr>
          <w:rFonts w:ascii="Times New Roman" w:hAnsi="Times New Roman"/>
          <w:sz w:val="28"/>
          <w:szCs w:val="28"/>
        </w:rPr>
        <w:t>На территории города-курорта функциониру</w:t>
      </w:r>
      <w:r>
        <w:rPr>
          <w:rFonts w:ascii="Times New Roman" w:hAnsi="Times New Roman"/>
          <w:sz w:val="28"/>
          <w:szCs w:val="28"/>
        </w:rPr>
        <w:t>е</w:t>
      </w:r>
      <w:r w:rsidRPr="00C1630A">
        <w:rPr>
          <w:rFonts w:ascii="Times New Roman" w:hAnsi="Times New Roman"/>
          <w:sz w:val="28"/>
          <w:szCs w:val="28"/>
        </w:rPr>
        <w:t xml:space="preserve">т 83 башни сотовой связи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1630A">
        <w:rPr>
          <w:rFonts w:ascii="Times New Roman" w:hAnsi="Times New Roman"/>
          <w:sz w:val="28"/>
          <w:szCs w:val="28"/>
        </w:rPr>
        <w:t xml:space="preserve">ОАО «МТС» и 30 башен ОАО «МегаФон». Значительному развитию телекоммуникационной инфраструктуры способствовало строительство волоконно-оптических линий связи для предоставления услуг домашней сети «Интернет» на скорости до 20 Мбит/сек и внедрение цифрового телевидения с высоким качеством изображения и возможностью выбора и подключения свыше 100 каналов одновременно. Кроме того, в 1,5 раза расширена емкость мобильной сети связи стандартов 2G и 3G в населенных пунктах: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Чембурка</w:t>
      </w:r>
      <w:proofErr w:type="spellEnd"/>
      <w:r>
        <w:rPr>
          <w:rFonts w:ascii="Times New Roman" w:hAnsi="Times New Roman"/>
          <w:sz w:val="28"/>
          <w:szCs w:val="28"/>
        </w:rPr>
        <w:t>, с. </w:t>
      </w:r>
      <w:proofErr w:type="gramStart"/>
      <w:r w:rsidRPr="00C1630A">
        <w:rPr>
          <w:rFonts w:ascii="Times New Roman" w:hAnsi="Times New Roman"/>
          <w:sz w:val="28"/>
          <w:szCs w:val="28"/>
        </w:rPr>
        <w:t>Витязево</w:t>
      </w:r>
      <w:proofErr w:type="gramEnd"/>
      <w:r w:rsidRPr="00C163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 Варваровка, с. Большой </w:t>
      </w:r>
      <w:proofErr w:type="spellStart"/>
      <w:r>
        <w:rPr>
          <w:rFonts w:ascii="Times New Roman" w:hAnsi="Times New Roman"/>
          <w:sz w:val="28"/>
          <w:szCs w:val="28"/>
        </w:rPr>
        <w:t>Утриш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 Чекон, с. </w:t>
      </w:r>
      <w:proofErr w:type="spellStart"/>
      <w:r>
        <w:rPr>
          <w:rFonts w:ascii="Times New Roman" w:hAnsi="Times New Roman"/>
          <w:sz w:val="28"/>
          <w:szCs w:val="28"/>
        </w:rPr>
        <w:t>Супсех</w:t>
      </w:r>
      <w:proofErr w:type="spellEnd"/>
      <w:r>
        <w:rPr>
          <w:rFonts w:ascii="Times New Roman" w:hAnsi="Times New Roman"/>
          <w:sz w:val="28"/>
          <w:szCs w:val="28"/>
        </w:rPr>
        <w:t>, с. Сукко, п. </w:t>
      </w:r>
      <w:proofErr w:type="gramStart"/>
      <w:r w:rsidRPr="00C1630A">
        <w:rPr>
          <w:rFonts w:ascii="Times New Roman" w:hAnsi="Times New Roman"/>
          <w:sz w:val="28"/>
          <w:szCs w:val="28"/>
        </w:rPr>
        <w:t>Суворов-Черкесский</w:t>
      </w:r>
      <w:proofErr w:type="gramEnd"/>
      <w:r w:rsidRPr="00C1630A">
        <w:rPr>
          <w:rFonts w:ascii="Times New Roman" w:hAnsi="Times New Roman"/>
          <w:sz w:val="28"/>
          <w:szCs w:val="28"/>
        </w:rPr>
        <w:t>.</w:t>
      </w:r>
    </w:p>
    <w:p w:rsidR="00B10018" w:rsidRDefault="00C3784E" w:rsidP="0090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C3784E">
        <w:rPr>
          <w:rFonts w:ascii="Times New Roman" w:hAnsi="Times New Roman"/>
          <w:sz w:val="28"/>
          <w:szCs w:val="28"/>
        </w:rPr>
        <w:t xml:space="preserve"> особенностью жизнедеятельности </w:t>
      </w:r>
      <w:r>
        <w:rPr>
          <w:rFonts w:ascii="Times New Roman" w:hAnsi="Times New Roman"/>
          <w:sz w:val="28"/>
          <w:szCs w:val="28"/>
        </w:rPr>
        <w:t xml:space="preserve">рекреационной территории </w:t>
      </w:r>
      <w:r w:rsidRPr="00C3784E">
        <w:rPr>
          <w:rFonts w:ascii="Times New Roman" w:hAnsi="Times New Roman"/>
          <w:sz w:val="28"/>
          <w:szCs w:val="28"/>
        </w:rPr>
        <w:t xml:space="preserve">является </w:t>
      </w:r>
      <w:r w:rsidR="00516A77" w:rsidRPr="00C3784E">
        <w:rPr>
          <w:rFonts w:ascii="Times New Roman" w:hAnsi="Times New Roman"/>
          <w:sz w:val="28"/>
          <w:szCs w:val="28"/>
        </w:rPr>
        <w:t xml:space="preserve">связанное с </w:t>
      </w:r>
      <w:r w:rsidR="002F0186">
        <w:rPr>
          <w:rFonts w:ascii="Times New Roman" w:hAnsi="Times New Roman"/>
          <w:sz w:val="28"/>
          <w:szCs w:val="28"/>
        </w:rPr>
        <w:t>функционированием</w:t>
      </w:r>
      <w:r w:rsidR="00516A77" w:rsidRPr="00C3784E">
        <w:rPr>
          <w:rFonts w:ascii="Times New Roman" w:hAnsi="Times New Roman"/>
          <w:sz w:val="28"/>
          <w:szCs w:val="28"/>
        </w:rPr>
        <w:t xml:space="preserve"> туристско-рекреационного комплекса </w:t>
      </w:r>
      <w:r w:rsidRPr="00C3784E">
        <w:rPr>
          <w:rFonts w:ascii="Times New Roman" w:hAnsi="Times New Roman"/>
          <w:sz w:val="28"/>
          <w:szCs w:val="28"/>
        </w:rPr>
        <w:t xml:space="preserve">многократное </w:t>
      </w:r>
      <w:r>
        <w:rPr>
          <w:rFonts w:ascii="Times New Roman" w:hAnsi="Times New Roman"/>
          <w:sz w:val="28"/>
          <w:szCs w:val="28"/>
        </w:rPr>
        <w:t>возрастание нагрузки на дорожно-транспортн</w:t>
      </w:r>
      <w:r w:rsidR="00516A77">
        <w:rPr>
          <w:rFonts w:ascii="Times New Roman" w:hAnsi="Times New Roman"/>
          <w:sz w:val="28"/>
          <w:szCs w:val="28"/>
        </w:rPr>
        <w:t>ые</w:t>
      </w:r>
      <w:r w:rsidRPr="00C3784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инженерные сети</w:t>
      </w:r>
      <w:r w:rsidRPr="00C3784E">
        <w:rPr>
          <w:rFonts w:ascii="Times New Roman" w:hAnsi="Times New Roman"/>
          <w:sz w:val="28"/>
          <w:szCs w:val="28"/>
        </w:rPr>
        <w:t xml:space="preserve"> в летний период.</w:t>
      </w:r>
      <w:r>
        <w:rPr>
          <w:rFonts w:ascii="Times New Roman" w:hAnsi="Times New Roman"/>
          <w:sz w:val="28"/>
          <w:szCs w:val="28"/>
        </w:rPr>
        <w:t xml:space="preserve"> Поэтому вопросам развития транспортной и инженерной инфраструктуры придается первостепенное значение.</w:t>
      </w:r>
    </w:p>
    <w:p w:rsidR="00CD47AD" w:rsidRPr="00CD47AD" w:rsidRDefault="00CD47AD" w:rsidP="00CD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AD">
        <w:rPr>
          <w:rFonts w:ascii="Times New Roman" w:hAnsi="Times New Roman"/>
          <w:sz w:val="28"/>
          <w:szCs w:val="28"/>
        </w:rPr>
        <w:t xml:space="preserve">В 2013 году проведена масштабная реконструкция основных трансформаторных подстанций, включающая замену силовых трансформаторов на более </w:t>
      </w:r>
      <w:proofErr w:type="gramStart"/>
      <w:r w:rsidRPr="00CD47AD">
        <w:rPr>
          <w:rFonts w:ascii="Times New Roman" w:hAnsi="Times New Roman"/>
          <w:sz w:val="28"/>
          <w:szCs w:val="28"/>
        </w:rPr>
        <w:t>мощные</w:t>
      </w:r>
      <w:proofErr w:type="gramEnd"/>
      <w:r w:rsidRPr="00CD47AD">
        <w:rPr>
          <w:rFonts w:ascii="Times New Roman" w:hAnsi="Times New Roman"/>
          <w:sz w:val="28"/>
          <w:szCs w:val="28"/>
        </w:rPr>
        <w:t>, до 25 МВА.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D47AD"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z w:val="28"/>
          <w:szCs w:val="28"/>
        </w:rPr>
        <w:t>ена</w:t>
      </w:r>
      <w:r w:rsidRPr="00CD47AD">
        <w:rPr>
          <w:rFonts w:ascii="Times New Roman" w:hAnsi="Times New Roman"/>
          <w:sz w:val="28"/>
          <w:szCs w:val="28"/>
        </w:rPr>
        <w:t xml:space="preserve"> замен</w:t>
      </w:r>
      <w:r>
        <w:rPr>
          <w:rFonts w:ascii="Times New Roman" w:hAnsi="Times New Roman"/>
          <w:sz w:val="28"/>
          <w:szCs w:val="28"/>
        </w:rPr>
        <w:t>а</w:t>
      </w:r>
      <w:r w:rsidRPr="00CD47AD">
        <w:rPr>
          <w:rFonts w:ascii="Times New Roman" w:hAnsi="Times New Roman"/>
          <w:sz w:val="28"/>
          <w:szCs w:val="28"/>
        </w:rPr>
        <w:t xml:space="preserve"> аварийных кабельных линий ДМ-42, ДМ-40, которые питают Пионерский проспект и курортную часть города. </w:t>
      </w:r>
      <w:r>
        <w:rPr>
          <w:rFonts w:ascii="Times New Roman" w:hAnsi="Times New Roman"/>
          <w:sz w:val="28"/>
          <w:szCs w:val="28"/>
        </w:rPr>
        <w:t xml:space="preserve">Выполнены работы по </w:t>
      </w:r>
      <w:r w:rsidRPr="00006677">
        <w:rPr>
          <w:rFonts w:ascii="Times New Roman" w:hAnsi="Times New Roman"/>
          <w:sz w:val="28"/>
          <w:szCs w:val="28"/>
        </w:rPr>
        <w:t>техническо</w:t>
      </w:r>
      <w:r>
        <w:rPr>
          <w:rFonts w:ascii="Times New Roman" w:hAnsi="Times New Roman"/>
          <w:sz w:val="28"/>
          <w:szCs w:val="28"/>
        </w:rPr>
        <w:t>му</w:t>
      </w:r>
      <w:r w:rsidRPr="00006677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ю</w:t>
      </w:r>
      <w:r w:rsidRPr="00006677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>у</w:t>
      </w:r>
      <w:r w:rsidRPr="00006677">
        <w:rPr>
          <w:rFonts w:ascii="Times New Roman" w:hAnsi="Times New Roman"/>
          <w:sz w:val="28"/>
          <w:szCs w:val="28"/>
        </w:rPr>
        <w:t xml:space="preserve"> сетей</w:t>
      </w:r>
      <w:r>
        <w:rPr>
          <w:rFonts w:ascii="Times New Roman" w:hAnsi="Times New Roman"/>
          <w:sz w:val="28"/>
          <w:szCs w:val="28"/>
        </w:rPr>
        <w:t>. Общий объем расходов на ремонт, замену, обслуживание электросетей составил 1122,0 млн. рублей.</w:t>
      </w:r>
    </w:p>
    <w:p w:rsidR="00B10018" w:rsidRDefault="00CD47AD" w:rsidP="00CD4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AD">
        <w:rPr>
          <w:rFonts w:ascii="Times New Roman" w:hAnsi="Times New Roman"/>
          <w:sz w:val="28"/>
          <w:szCs w:val="28"/>
        </w:rPr>
        <w:t>Благодаря вышеуказанным мерам</w:t>
      </w:r>
      <w:r w:rsidR="002F0186">
        <w:rPr>
          <w:rFonts w:ascii="Times New Roman" w:hAnsi="Times New Roman"/>
          <w:sz w:val="28"/>
          <w:szCs w:val="28"/>
        </w:rPr>
        <w:t>,</w:t>
      </w:r>
      <w:r w:rsidRPr="00CD47AD">
        <w:rPr>
          <w:rFonts w:ascii="Times New Roman" w:hAnsi="Times New Roman"/>
          <w:sz w:val="28"/>
          <w:szCs w:val="28"/>
        </w:rPr>
        <w:t xml:space="preserve"> </w:t>
      </w:r>
      <w:r w:rsidR="002F0186">
        <w:rPr>
          <w:rFonts w:ascii="Times New Roman" w:hAnsi="Times New Roman"/>
          <w:sz w:val="28"/>
          <w:szCs w:val="28"/>
        </w:rPr>
        <w:t xml:space="preserve">впервые за период с 2005 года, </w:t>
      </w:r>
      <w:r w:rsidRPr="00CD47AD">
        <w:rPr>
          <w:rFonts w:ascii="Times New Roman" w:hAnsi="Times New Roman"/>
          <w:sz w:val="28"/>
          <w:szCs w:val="28"/>
        </w:rPr>
        <w:t>курортный сезон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AD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F0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D47AD">
        <w:rPr>
          <w:rFonts w:ascii="Times New Roman" w:hAnsi="Times New Roman"/>
          <w:sz w:val="28"/>
          <w:szCs w:val="28"/>
        </w:rPr>
        <w:t xml:space="preserve"> Анап</w:t>
      </w:r>
      <w:r>
        <w:rPr>
          <w:rFonts w:ascii="Times New Roman" w:hAnsi="Times New Roman"/>
          <w:sz w:val="28"/>
          <w:szCs w:val="28"/>
        </w:rPr>
        <w:t>е</w:t>
      </w:r>
      <w:r w:rsidRPr="00CD47AD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ден,</w:t>
      </w:r>
      <w:r w:rsidRPr="00CD47AD">
        <w:rPr>
          <w:rFonts w:ascii="Times New Roman" w:hAnsi="Times New Roman"/>
          <w:sz w:val="28"/>
          <w:szCs w:val="28"/>
        </w:rPr>
        <w:t xml:space="preserve"> фактически</w:t>
      </w:r>
      <w:r>
        <w:rPr>
          <w:rFonts w:ascii="Times New Roman" w:hAnsi="Times New Roman"/>
          <w:sz w:val="28"/>
          <w:szCs w:val="28"/>
        </w:rPr>
        <w:t>,</w:t>
      </w:r>
      <w:r w:rsidRPr="00CD47AD">
        <w:rPr>
          <w:rFonts w:ascii="Times New Roman" w:hAnsi="Times New Roman"/>
          <w:sz w:val="28"/>
          <w:szCs w:val="28"/>
        </w:rPr>
        <w:t xml:space="preserve"> без авар</w:t>
      </w:r>
      <w:r w:rsidR="00EF1078">
        <w:rPr>
          <w:rFonts w:ascii="Times New Roman" w:hAnsi="Times New Roman"/>
          <w:sz w:val="28"/>
          <w:szCs w:val="28"/>
        </w:rPr>
        <w:t>ийных отключений электроэнергии</w:t>
      </w:r>
      <w:r w:rsidRPr="00CD47AD">
        <w:rPr>
          <w:rFonts w:ascii="Times New Roman" w:hAnsi="Times New Roman"/>
          <w:sz w:val="28"/>
          <w:szCs w:val="28"/>
        </w:rPr>
        <w:t>.</w:t>
      </w:r>
    </w:p>
    <w:p w:rsidR="00B10018" w:rsidRDefault="00E9315E" w:rsidP="0090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677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006677">
        <w:rPr>
          <w:rFonts w:ascii="Times New Roman" w:hAnsi="Times New Roman"/>
          <w:sz w:val="28"/>
          <w:szCs w:val="28"/>
        </w:rPr>
        <w:t>долгосрочной муниципальной целевой программы «Энергосбережение и повышение энергетической эффективности на территории муниципального образования город-курорт Анапа на 2012</w:t>
      </w:r>
      <w:r w:rsidR="00E015D6">
        <w:rPr>
          <w:rFonts w:ascii="Times New Roman" w:hAnsi="Times New Roman"/>
          <w:sz w:val="28"/>
          <w:szCs w:val="28"/>
        </w:rPr>
        <w:t xml:space="preserve">-  </w:t>
      </w:r>
      <w:r w:rsidRPr="00006677">
        <w:rPr>
          <w:rFonts w:ascii="Times New Roman" w:hAnsi="Times New Roman"/>
          <w:sz w:val="28"/>
          <w:szCs w:val="28"/>
        </w:rPr>
        <w:t xml:space="preserve">2015 годы и перспективу до 2020 года» </w:t>
      </w:r>
      <w:r w:rsidR="00DE33D3">
        <w:rPr>
          <w:rFonts w:ascii="Times New Roman" w:hAnsi="Times New Roman"/>
          <w:sz w:val="28"/>
          <w:szCs w:val="28"/>
        </w:rPr>
        <w:t>в</w:t>
      </w:r>
      <w:r w:rsidRPr="00E9315E">
        <w:rPr>
          <w:rFonts w:ascii="Times New Roman" w:hAnsi="Times New Roman"/>
          <w:sz w:val="28"/>
          <w:szCs w:val="28"/>
        </w:rPr>
        <w:t xml:space="preserve"> декабре 2013 года начата установка энергосберегающей </w:t>
      </w:r>
      <w:r>
        <w:rPr>
          <w:rFonts w:ascii="Times New Roman" w:hAnsi="Times New Roman"/>
          <w:sz w:val="28"/>
          <w:szCs w:val="28"/>
        </w:rPr>
        <w:t>системы уличного освещения в г. </w:t>
      </w:r>
      <w:r w:rsidRPr="00E9315E">
        <w:rPr>
          <w:rFonts w:ascii="Times New Roman" w:hAnsi="Times New Roman"/>
          <w:sz w:val="28"/>
          <w:szCs w:val="28"/>
        </w:rPr>
        <w:t xml:space="preserve">Анапа, </w:t>
      </w:r>
      <w:r w:rsidRPr="00E9315E">
        <w:rPr>
          <w:rFonts w:ascii="Times New Roman" w:hAnsi="Times New Roman"/>
          <w:sz w:val="28"/>
          <w:szCs w:val="28"/>
        </w:rPr>
        <w:lastRenderedPageBreak/>
        <w:t>предусматривающая оснащение 1750 светильников энергосберегающими пускорегулирующими аппаратами, замену 390 светильников и 14,7 км воздушных линий электропередач.</w:t>
      </w:r>
      <w:proofErr w:type="gramEnd"/>
      <w:r w:rsidRPr="00E9315E">
        <w:rPr>
          <w:rFonts w:ascii="Times New Roman" w:hAnsi="Times New Roman"/>
          <w:sz w:val="28"/>
          <w:szCs w:val="28"/>
        </w:rPr>
        <w:t xml:space="preserve"> Это позволит сберегать до 30,0% электроэнергии на переоборудованных участках системы уличного освещения, а также контролировать исправность осветительных установок.</w:t>
      </w:r>
    </w:p>
    <w:p w:rsidR="00B10018" w:rsidRDefault="00F00047" w:rsidP="00907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2A2626">
        <w:rPr>
          <w:rFonts w:ascii="Times New Roman" w:hAnsi="Times New Roman"/>
          <w:sz w:val="28"/>
          <w:szCs w:val="28"/>
        </w:rPr>
        <w:t>сокращения</w:t>
      </w:r>
      <w:r>
        <w:rPr>
          <w:rFonts w:ascii="Times New Roman" w:hAnsi="Times New Roman"/>
          <w:sz w:val="28"/>
          <w:szCs w:val="28"/>
        </w:rPr>
        <w:t xml:space="preserve"> дефицита холодной воды и снижения нагрузки на очистные сооружения проведен большой объем работ по ремонту и замене сетей. От</w:t>
      </w:r>
      <w:r w:rsidRPr="00006677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ировано</w:t>
      </w:r>
      <w:r w:rsidRPr="00006677">
        <w:rPr>
          <w:rFonts w:ascii="Times New Roman" w:hAnsi="Times New Roman"/>
          <w:sz w:val="28"/>
          <w:szCs w:val="28"/>
        </w:rPr>
        <w:t xml:space="preserve"> 24 км инженерных сетей </w:t>
      </w:r>
      <w:r>
        <w:rPr>
          <w:rFonts w:ascii="Times New Roman" w:hAnsi="Times New Roman"/>
          <w:sz w:val="28"/>
          <w:szCs w:val="28"/>
        </w:rPr>
        <w:t xml:space="preserve">водоснабжения </w:t>
      </w:r>
      <w:bookmarkStart w:id="52" w:name="OLE_LINK10"/>
      <w:bookmarkStart w:id="53" w:name="OLE_LINK12"/>
      <w:r>
        <w:rPr>
          <w:rFonts w:ascii="Times New Roman" w:hAnsi="Times New Roman"/>
          <w:sz w:val="28"/>
          <w:szCs w:val="28"/>
        </w:rPr>
        <w:t>(ро</w:t>
      </w:r>
      <w:proofErr w:type="gramStart"/>
      <w:r>
        <w:rPr>
          <w:rFonts w:ascii="Times New Roman" w:hAnsi="Times New Roman"/>
          <w:sz w:val="28"/>
          <w:szCs w:val="28"/>
        </w:rPr>
        <w:t>ст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авнении с 2012 годом </w:t>
      </w:r>
      <w:r w:rsidRPr="000B7E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120,0%)</w:t>
      </w:r>
      <w:bookmarkEnd w:id="52"/>
      <w:bookmarkEnd w:id="53"/>
      <w:r>
        <w:rPr>
          <w:rFonts w:ascii="Times New Roman" w:hAnsi="Times New Roman"/>
          <w:sz w:val="28"/>
          <w:szCs w:val="28"/>
        </w:rPr>
        <w:t xml:space="preserve"> </w:t>
      </w:r>
      <w:r w:rsidRPr="00006677">
        <w:rPr>
          <w:rFonts w:ascii="Times New Roman" w:hAnsi="Times New Roman"/>
          <w:sz w:val="28"/>
          <w:szCs w:val="28"/>
        </w:rPr>
        <w:t>и 1,5 км сетей водоотведения</w:t>
      </w:r>
      <w:r>
        <w:rPr>
          <w:rFonts w:ascii="Times New Roman" w:hAnsi="Times New Roman"/>
          <w:sz w:val="28"/>
          <w:szCs w:val="28"/>
        </w:rPr>
        <w:t xml:space="preserve"> (темп роста </w:t>
      </w:r>
      <w:r w:rsidRPr="000B7E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150,0%</w:t>
      </w:r>
      <w:r w:rsidR="00F111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2626" w:rsidRPr="00006677" w:rsidRDefault="002A2626" w:rsidP="002A2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677">
        <w:rPr>
          <w:rFonts w:ascii="Times New Roman" w:hAnsi="Times New Roman"/>
          <w:sz w:val="28"/>
          <w:szCs w:val="28"/>
        </w:rPr>
        <w:t>На водозаборе «</w:t>
      </w:r>
      <w:proofErr w:type="spellStart"/>
      <w:r w:rsidRPr="00006677">
        <w:rPr>
          <w:rFonts w:ascii="Times New Roman" w:hAnsi="Times New Roman"/>
          <w:sz w:val="28"/>
          <w:szCs w:val="28"/>
        </w:rPr>
        <w:t>Котлома</w:t>
      </w:r>
      <w:proofErr w:type="spellEnd"/>
      <w:r w:rsidRPr="0000667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06677">
        <w:rPr>
          <w:rFonts w:ascii="Times New Roman" w:hAnsi="Times New Roman"/>
          <w:sz w:val="28"/>
          <w:szCs w:val="28"/>
        </w:rPr>
        <w:t>ст-цы</w:t>
      </w:r>
      <w:proofErr w:type="spellEnd"/>
      <w:r w:rsidRPr="00006677">
        <w:rPr>
          <w:rFonts w:ascii="Times New Roman" w:hAnsi="Times New Roman"/>
          <w:sz w:val="28"/>
          <w:szCs w:val="28"/>
        </w:rPr>
        <w:t> </w:t>
      </w:r>
      <w:proofErr w:type="spellStart"/>
      <w:r w:rsidRPr="00006677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006677">
        <w:rPr>
          <w:rFonts w:ascii="Times New Roman" w:hAnsi="Times New Roman"/>
          <w:sz w:val="28"/>
          <w:szCs w:val="28"/>
        </w:rPr>
        <w:t xml:space="preserve"> выполнен капитальный ремонт двух резервуаров чистой воды</w:t>
      </w:r>
      <w:r>
        <w:rPr>
          <w:rFonts w:ascii="Times New Roman" w:hAnsi="Times New Roman"/>
          <w:sz w:val="28"/>
          <w:szCs w:val="28"/>
        </w:rPr>
        <w:t xml:space="preserve"> емкостью 500 куб. м каждый</w:t>
      </w:r>
      <w:r w:rsidRPr="00006677">
        <w:rPr>
          <w:rFonts w:ascii="Times New Roman" w:hAnsi="Times New Roman"/>
          <w:sz w:val="28"/>
          <w:szCs w:val="28"/>
        </w:rPr>
        <w:t>, что позволило значительно улучшить качество воды, подаваемой в населенные пункты</w:t>
      </w:r>
      <w:r w:rsidR="00596439">
        <w:rPr>
          <w:rFonts w:ascii="Times New Roman" w:hAnsi="Times New Roman"/>
          <w:sz w:val="28"/>
          <w:szCs w:val="28"/>
        </w:rPr>
        <w:t>:</w:t>
      </w:r>
      <w:r w:rsidRPr="00006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677">
        <w:rPr>
          <w:rFonts w:ascii="Times New Roman" w:hAnsi="Times New Roman"/>
          <w:sz w:val="28"/>
          <w:szCs w:val="28"/>
        </w:rPr>
        <w:t>ст-ц</w:t>
      </w:r>
      <w:r w:rsidR="00596439">
        <w:rPr>
          <w:rFonts w:ascii="Times New Roman" w:hAnsi="Times New Roman"/>
          <w:sz w:val="28"/>
          <w:szCs w:val="28"/>
        </w:rPr>
        <w:t>а</w:t>
      </w:r>
      <w:proofErr w:type="spellEnd"/>
      <w:r w:rsidRPr="00006677">
        <w:rPr>
          <w:rFonts w:ascii="Times New Roman" w:hAnsi="Times New Roman"/>
          <w:sz w:val="28"/>
          <w:szCs w:val="28"/>
        </w:rPr>
        <w:t> Анапск</w:t>
      </w:r>
      <w:r w:rsidR="00596439">
        <w:rPr>
          <w:rFonts w:ascii="Times New Roman" w:hAnsi="Times New Roman"/>
          <w:sz w:val="28"/>
          <w:szCs w:val="28"/>
        </w:rPr>
        <w:t>ая</w:t>
      </w:r>
      <w:r w:rsidRPr="000066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677">
        <w:rPr>
          <w:rFonts w:ascii="Times New Roman" w:hAnsi="Times New Roman"/>
          <w:sz w:val="28"/>
          <w:szCs w:val="28"/>
        </w:rPr>
        <w:t>хут</w:t>
      </w:r>
      <w:proofErr w:type="spellEnd"/>
      <w:r w:rsidRPr="00006677">
        <w:rPr>
          <w:rFonts w:ascii="Times New Roman" w:hAnsi="Times New Roman"/>
          <w:sz w:val="28"/>
          <w:szCs w:val="28"/>
        </w:rPr>
        <w:t>. </w:t>
      </w:r>
      <w:proofErr w:type="spellStart"/>
      <w:r w:rsidRPr="00006677">
        <w:rPr>
          <w:rFonts w:ascii="Times New Roman" w:hAnsi="Times New Roman"/>
          <w:sz w:val="28"/>
          <w:szCs w:val="28"/>
        </w:rPr>
        <w:t>Усатова</w:t>
      </w:r>
      <w:proofErr w:type="spellEnd"/>
      <w:r w:rsidRPr="00006677">
        <w:rPr>
          <w:rFonts w:ascii="Times New Roman" w:hAnsi="Times New Roman"/>
          <w:sz w:val="28"/>
          <w:szCs w:val="28"/>
        </w:rPr>
        <w:t xml:space="preserve"> Балка, </w:t>
      </w:r>
      <w:proofErr w:type="spellStart"/>
      <w:r w:rsidRPr="00006677">
        <w:rPr>
          <w:rFonts w:ascii="Times New Roman" w:hAnsi="Times New Roman"/>
          <w:sz w:val="28"/>
          <w:szCs w:val="28"/>
        </w:rPr>
        <w:t>хут</w:t>
      </w:r>
      <w:proofErr w:type="spellEnd"/>
      <w:r w:rsidRPr="00006677">
        <w:rPr>
          <w:rFonts w:ascii="Times New Roman" w:hAnsi="Times New Roman"/>
          <w:sz w:val="28"/>
          <w:szCs w:val="28"/>
        </w:rPr>
        <w:t>. Тарусин.</w:t>
      </w:r>
    </w:p>
    <w:p w:rsidR="00596439" w:rsidRPr="00596439" w:rsidRDefault="00596439" w:rsidP="0059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6439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96439">
        <w:rPr>
          <w:rFonts w:ascii="Times New Roman" w:hAnsi="Times New Roman"/>
          <w:sz w:val="28"/>
          <w:szCs w:val="28"/>
        </w:rPr>
        <w:t>Супсех</w:t>
      </w:r>
      <w:proofErr w:type="spellEnd"/>
      <w:r w:rsidRPr="00596439">
        <w:rPr>
          <w:rFonts w:ascii="Times New Roman" w:hAnsi="Times New Roman"/>
          <w:sz w:val="28"/>
          <w:szCs w:val="28"/>
        </w:rPr>
        <w:t xml:space="preserve"> выполнено строительство нового транзитного водовода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6439">
        <w:rPr>
          <w:rFonts w:ascii="Times New Roman" w:hAnsi="Times New Roman"/>
          <w:sz w:val="28"/>
          <w:szCs w:val="28"/>
        </w:rPr>
        <w:t xml:space="preserve">Ду-160 мм протяженностью 2,9 км, монтаж нового насосного агрегата. Выполнен монтаж новой электролизной установки, </w:t>
      </w:r>
      <w:proofErr w:type="gramStart"/>
      <w:r w:rsidRPr="00596439">
        <w:rPr>
          <w:rFonts w:ascii="Times New Roman" w:hAnsi="Times New Roman"/>
          <w:sz w:val="28"/>
          <w:szCs w:val="28"/>
        </w:rPr>
        <w:t>построен и пущен</w:t>
      </w:r>
      <w:proofErr w:type="gramEnd"/>
      <w:r w:rsidRPr="00596439">
        <w:rPr>
          <w:rFonts w:ascii="Times New Roman" w:hAnsi="Times New Roman"/>
          <w:sz w:val="28"/>
          <w:szCs w:val="28"/>
        </w:rPr>
        <w:t xml:space="preserve"> в эксплуатацию второй резервуар чистой воды емкостью 400 куб. м на площадке водозабора «Серебряный». </w:t>
      </w:r>
      <w:proofErr w:type="gramStart"/>
      <w:r w:rsidRPr="00596439">
        <w:rPr>
          <w:rFonts w:ascii="Times New Roman" w:hAnsi="Times New Roman"/>
          <w:sz w:val="28"/>
          <w:szCs w:val="28"/>
        </w:rPr>
        <w:t>В результате обеспечена бесперебойная подача воды на ближайшие 1-2 года</w:t>
      </w:r>
      <w:r w:rsidR="00F11169">
        <w:rPr>
          <w:rFonts w:ascii="Times New Roman" w:hAnsi="Times New Roman"/>
          <w:sz w:val="28"/>
          <w:szCs w:val="28"/>
        </w:rPr>
        <w:t>;</w:t>
      </w:r>
      <w:r w:rsidRPr="00596439">
        <w:rPr>
          <w:rFonts w:ascii="Times New Roman" w:hAnsi="Times New Roman"/>
          <w:sz w:val="28"/>
          <w:szCs w:val="28"/>
        </w:rPr>
        <w:t xml:space="preserve"> качество подаваемой населению питьевой воды со</w:t>
      </w:r>
      <w:r>
        <w:rPr>
          <w:rFonts w:ascii="Times New Roman" w:hAnsi="Times New Roman"/>
          <w:sz w:val="28"/>
          <w:szCs w:val="28"/>
        </w:rPr>
        <w:t>ответствует требованиям СанПиН.</w:t>
      </w:r>
      <w:proofErr w:type="gramEnd"/>
    </w:p>
    <w:p w:rsidR="00596439" w:rsidRPr="00596439" w:rsidRDefault="00596439" w:rsidP="0059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439">
        <w:rPr>
          <w:rFonts w:ascii="Times New Roman" w:hAnsi="Times New Roman"/>
          <w:sz w:val="28"/>
          <w:szCs w:val="28"/>
        </w:rPr>
        <w:t xml:space="preserve">Произведена замена 22,5 км ветхих канализационных сетей; по Пионерскому проспекту от канализационной насосной станции № 4 до санатория «Пограничник России» переложен напорный коллектор в две нитки Ду-55 мм протяженностью 1,1 км, выполнен монтаж преобразователя частотного регулирования мощностью 45 кВт на канализационной насосной станции № 4. Общая стоимость </w:t>
      </w:r>
      <w:r>
        <w:rPr>
          <w:rFonts w:ascii="Times New Roman" w:hAnsi="Times New Roman"/>
          <w:sz w:val="28"/>
          <w:szCs w:val="28"/>
        </w:rPr>
        <w:t xml:space="preserve">работ составила 12,9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596439">
        <w:rPr>
          <w:rFonts w:ascii="Times New Roman" w:hAnsi="Times New Roman"/>
          <w:sz w:val="28"/>
          <w:szCs w:val="28"/>
        </w:rPr>
        <w:t>рублей.</w:t>
      </w:r>
    </w:p>
    <w:p w:rsidR="00596439" w:rsidRPr="00596439" w:rsidRDefault="00596439" w:rsidP="0059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439">
        <w:rPr>
          <w:rFonts w:ascii="Times New Roman" w:hAnsi="Times New Roman"/>
          <w:sz w:val="28"/>
          <w:szCs w:val="28"/>
        </w:rPr>
        <w:t>Начаты работы по замене самотечного канализационного коллектора на  центральной канализационной насосной станции, завершены работы по монтаж</w:t>
      </w:r>
      <w:r>
        <w:rPr>
          <w:rFonts w:ascii="Times New Roman" w:hAnsi="Times New Roman"/>
          <w:sz w:val="28"/>
          <w:szCs w:val="28"/>
        </w:rPr>
        <w:t>у установок по удалению запаха.</w:t>
      </w:r>
    </w:p>
    <w:p w:rsidR="002F0186" w:rsidRDefault="00541ABC" w:rsidP="00596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достигнута экономия потребления ресурса в объеме 360 тыс. куб. м; в</w:t>
      </w:r>
      <w:r w:rsidR="00596439" w:rsidRPr="00596439">
        <w:rPr>
          <w:rFonts w:ascii="Times New Roman" w:hAnsi="Times New Roman"/>
          <w:sz w:val="28"/>
          <w:szCs w:val="28"/>
        </w:rPr>
        <w:t xml:space="preserve"> разгар пиковых нагрузок в летний период 2013 года на объектах водоснабжения и канализации города-курорта Анапа не было допущено внештатных и аварийных ситуаций.</w:t>
      </w:r>
    </w:p>
    <w:p w:rsidR="002F0186" w:rsidRPr="00C3784E" w:rsidRDefault="00C03B39" w:rsidP="002F0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0186" w:rsidRPr="00C3784E">
        <w:rPr>
          <w:rFonts w:ascii="Times New Roman" w:hAnsi="Times New Roman"/>
          <w:sz w:val="28"/>
          <w:szCs w:val="28"/>
        </w:rPr>
        <w:t xml:space="preserve">а финансирование работ по текущему содержанию и капитальному ремонту дорог </w:t>
      </w:r>
      <w:r w:rsidRPr="00C3784E">
        <w:rPr>
          <w:rFonts w:ascii="Times New Roman" w:hAnsi="Times New Roman"/>
          <w:sz w:val="28"/>
          <w:szCs w:val="28"/>
        </w:rPr>
        <w:t xml:space="preserve">В 2013 </w:t>
      </w:r>
      <w:r w:rsidR="002F0186" w:rsidRPr="00C3784E">
        <w:rPr>
          <w:rFonts w:ascii="Times New Roman" w:hAnsi="Times New Roman"/>
          <w:sz w:val="28"/>
          <w:szCs w:val="28"/>
        </w:rPr>
        <w:t>направлен</w:t>
      </w:r>
      <w:r w:rsidR="002F0186">
        <w:rPr>
          <w:rFonts w:ascii="Times New Roman" w:hAnsi="Times New Roman"/>
          <w:sz w:val="28"/>
          <w:szCs w:val="28"/>
        </w:rPr>
        <w:t>о</w:t>
      </w:r>
      <w:r w:rsidR="002F0186" w:rsidRPr="00C3784E">
        <w:rPr>
          <w:rFonts w:ascii="Times New Roman" w:hAnsi="Times New Roman"/>
          <w:sz w:val="28"/>
          <w:szCs w:val="28"/>
        </w:rPr>
        <w:t xml:space="preserve"> </w:t>
      </w:r>
      <w:r w:rsidR="002F0186">
        <w:rPr>
          <w:rFonts w:ascii="Times New Roman" w:hAnsi="Times New Roman"/>
          <w:sz w:val="28"/>
          <w:szCs w:val="28"/>
        </w:rPr>
        <w:t>136,5 </w:t>
      </w:r>
      <w:proofErr w:type="gramStart"/>
      <w:r w:rsidR="002F0186" w:rsidRPr="00C3784E">
        <w:rPr>
          <w:rFonts w:ascii="Times New Roman" w:hAnsi="Times New Roman"/>
          <w:sz w:val="28"/>
          <w:szCs w:val="28"/>
        </w:rPr>
        <w:t>млн</w:t>
      </w:r>
      <w:proofErr w:type="gramEnd"/>
      <w:r w:rsidR="002F0186" w:rsidRPr="00C3784E">
        <w:rPr>
          <w:rFonts w:ascii="Times New Roman" w:hAnsi="Times New Roman"/>
          <w:sz w:val="28"/>
          <w:szCs w:val="28"/>
        </w:rPr>
        <w:t xml:space="preserve"> рублей</w:t>
      </w:r>
      <w:r w:rsidR="002F0186">
        <w:rPr>
          <w:rFonts w:ascii="Times New Roman" w:hAnsi="Times New Roman"/>
          <w:sz w:val="28"/>
          <w:szCs w:val="28"/>
        </w:rPr>
        <w:t>.</w:t>
      </w:r>
    </w:p>
    <w:p w:rsidR="002F0186" w:rsidRDefault="002F0186" w:rsidP="002F0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84E">
        <w:rPr>
          <w:rFonts w:ascii="Times New Roman" w:hAnsi="Times New Roman"/>
          <w:sz w:val="28"/>
          <w:szCs w:val="28"/>
        </w:rPr>
        <w:t>В рамках ведомственной целевой программы «Капитальный ремонт и ремонт автомобильных дорог местного значения Краснодарского края» отремонтировано 15,4 км дорог.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84E">
        <w:rPr>
          <w:rFonts w:ascii="Times New Roman" w:hAnsi="Times New Roman"/>
          <w:sz w:val="28"/>
          <w:szCs w:val="28"/>
        </w:rPr>
        <w:t>Во всех 10 сельских округах, а также ми</w:t>
      </w:r>
      <w:r>
        <w:rPr>
          <w:rFonts w:ascii="Times New Roman" w:hAnsi="Times New Roman"/>
          <w:sz w:val="28"/>
          <w:szCs w:val="28"/>
        </w:rPr>
        <w:t xml:space="preserve">крорайоне «Алексеевский» и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C3784E">
        <w:rPr>
          <w:rFonts w:ascii="Times New Roman" w:hAnsi="Times New Roman"/>
          <w:sz w:val="28"/>
          <w:szCs w:val="28"/>
        </w:rPr>
        <w:t>Чембурка</w:t>
      </w:r>
      <w:proofErr w:type="spellEnd"/>
      <w:r w:rsidRPr="00C3784E">
        <w:rPr>
          <w:rFonts w:ascii="Times New Roman" w:hAnsi="Times New Roman"/>
          <w:sz w:val="28"/>
          <w:szCs w:val="28"/>
        </w:rPr>
        <w:t xml:space="preserve"> выполнен ремонт 145 улиц, уложено 10 тыс</w:t>
      </w:r>
      <w:r>
        <w:rPr>
          <w:rFonts w:ascii="Times New Roman" w:hAnsi="Times New Roman"/>
          <w:sz w:val="28"/>
          <w:szCs w:val="28"/>
        </w:rPr>
        <w:t xml:space="preserve">. куб. м щебня </w:t>
      </w:r>
      <w:r w:rsidRPr="000B7E65">
        <w:rPr>
          <w:rFonts w:ascii="Times New Roman" w:hAnsi="Times New Roman"/>
          <w:sz w:val="28"/>
          <w:szCs w:val="28"/>
        </w:rPr>
        <w:t xml:space="preserve">– </w:t>
      </w:r>
      <w:r w:rsidRPr="00C3784E">
        <w:rPr>
          <w:rFonts w:ascii="Times New Roman" w:hAnsi="Times New Roman"/>
          <w:sz w:val="28"/>
          <w:szCs w:val="28"/>
        </w:rPr>
        <w:t>в 4 раза больше</w:t>
      </w:r>
      <w:r>
        <w:rPr>
          <w:rFonts w:ascii="Times New Roman" w:hAnsi="Times New Roman"/>
          <w:sz w:val="28"/>
          <w:szCs w:val="28"/>
        </w:rPr>
        <w:t>,</w:t>
      </w:r>
      <w:r w:rsidRPr="00C3784E">
        <w:rPr>
          <w:rFonts w:ascii="Times New Roman" w:hAnsi="Times New Roman"/>
          <w:sz w:val="28"/>
          <w:szCs w:val="28"/>
        </w:rPr>
        <w:t xml:space="preserve"> чем в 2012 году.</w:t>
      </w:r>
    </w:p>
    <w:p w:rsidR="002F0186" w:rsidRDefault="002F0186" w:rsidP="002F0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7F5">
        <w:rPr>
          <w:rFonts w:ascii="Times New Roman" w:hAnsi="Times New Roman"/>
          <w:sz w:val="28"/>
          <w:szCs w:val="28"/>
        </w:rPr>
        <w:t xml:space="preserve">Большая работа проведена по ремонту дорог краевого и федерального значения. </w:t>
      </w:r>
      <w:proofErr w:type="gramStart"/>
      <w:r w:rsidRPr="004917F5">
        <w:rPr>
          <w:rFonts w:ascii="Times New Roman" w:hAnsi="Times New Roman"/>
          <w:sz w:val="28"/>
          <w:szCs w:val="28"/>
        </w:rPr>
        <w:t>По содержанию автодороги А-290 «Новороссийск – Керченский пролив» в границах муниципального образования в 2013 году выполнены работы на сумму 31</w:t>
      </w:r>
      <w:r>
        <w:rPr>
          <w:rFonts w:ascii="Times New Roman" w:hAnsi="Times New Roman"/>
          <w:sz w:val="28"/>
          <w:szCs w:val="28"/>
        </w:rPr>
        <w:t>,0</w:t>
      </w:r>
      <w:r w:rsidRPr="004917F5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4917F5">
        <w:rPr>
          <w:rFonts w:ascii="Times New Roman" w:hAnsi="Times New Roman"/>
          <w:sz w:val="28"/>
          <w:szCs w:val="28"/>
        </w:rPr>
        <w:t xml:space="preserve"> рублей, что в два раза больше чем в 2012 году, в том </w:t>
      </w:r>
      <w:r w:rsidRPr="004917F5">
        <w:rPr>
          <w:rFonts w:ascii="Times New Roman" w:hAnsi="Times New Roman"/>
          <w:sz w:val="28"/>
          <w:szCs w:val="28"/>
        </w:rPr>
        <w:lastRenderedPageBreak/>
        <w:t>числе ямочный ремонт на площади 14,5 тыс.</w:t>
      </w:r>
      <w:r>
        <w:rPr>
          <w:rFonts w:ascii="Times New Roman" w:hAnsi="Times New Roman"/>
          <w:sz w:val="28"/>
          <w:szCs w:val="28"/>
        </w:rPr>
        <w:t> </w:t>
      </w:r>
      <w:r w:rsidRPr="004917F5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 </w:t>
      </w:r>
      <w:r w:rsidRPr="004917F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917F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веден</w:t>
      </w:r>
      <w:r w:rsidRPr="004917F5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5">
        <w:rPr>
          <w:rFonts w:ascii="Times New Roman" w:hAnsi="Times New Roman"/>
          <w:sz w:val="28"/>
          <w:szCs w:val="28"/>
        </w:rPr>
        <w:t xml:space="preserve">5,5 км </w:t>
      </w:r>
      <w:r>
        <w:rPr>
          <w:rFonts w:ascii="Times New Roman" w:hAnsi="Times New Roman"/>
          <w:sz w:val="28"/>
          <w:szCs w:val="28"/>
        </w:rPr>
        <w:t>автодороги «г. Крымск – с. </w:t>
      </w:r>
      <w:proofErr w:type="spellStart"/>
      <w:r>
        <w:rPr>
          <w:rFonts w:ascii="Times New Roman" w:hAnsi="Times New Roman"/>
          <w:sz w:val="28"/>
          <w:szCs w:val="28"/>
        </w:rPr>
        <w:t>Джигинка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 районе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Чекон – с. </w:t>
      </w:r>
      <w:proofErr w:type="spellStart"/>
      <w:r w:rsidRPr="004917F5">
        <w:rPr>
          <w:rFonts w:ascii="Times New Roman" w:hAnsi="Times New Roman"/>
          <w:sz w:val="28"/>
          <w:szCs w:val="28"/>
        </w:rPr>
        <w:t>Юровка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186" w:rsidRDefault="002F0186" w:rsidP="002F0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6677">
        <w:rPr>
          <w:rFonts w:ascii="Times New Roman" w:hAnsi="Times New Roman"/>
          <w:sz w:val="28"/>
          <w:szCs w:val="28"/>
        </w:rPr>
        <w:t xml:space="preserve">ыполнены работы по ремонту </w:t>
      </w:r>
      <w:r>
        <w:rPr>
          <w:rFonts w:ascii="Times New Roman" w:hAnsi="Times New Roman"/>
          <w:sz w:val="28"/>
          <w:szCs w:val="28"/>
        </w:rPr>
        <w:t xml:space="preserve">1,6 км </w:t>
      </w:r>
      <w:r w:rsidRPr="00006677">
        <w:rPr>
          <w:rFonts w:ascii="Times New Roman" w:hAnsi="Times New Roman"/>
          <w:sz w:val="28"/>
          <w:szCs w:val="28"/>
        </w:rPr>
        <w:t xml:space="preserve">дорожного покрытия в асфальтовом исполнении </w:t>
      </w:r>
      <w:r>
        <w:rPr>
          <w:rFonts w:ascii="Times New Roman" w:hAnsi="Times New Roman"/>
          <w:sz w:val="28"/>
          <w:szCs w:val="28"/>
        </w:rPr>
        <w:t>улиц сельских населенных пунктов:</w:t>
      </w:r>
      <w:r w:rsidRPr="00006677">
        <w:rPr>
          <w:rFonts w:ascii="Times New Roman" w:hAnsi="Times New Roman"/>
          <w:sz w:val="28"/>
          <w:szCs w:val="28"/>
        </w:rPr>
        <w:t xml:space="preserve"> пос. Пятихатки</w:t>
      </w:r>
      <w:r>
        <w:rPr>
          <w:rFonts w:ascii="Times New Roman" w:hAnsi="Times New Roman"/>
          <w:sz w:val="28"/>
          <w:szCs w:val="28"/>
        </w:rPr>
        <w:t>,</w:t>
      </w:r>
      <w:r w:rsidRPr="00006677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006677">
        <w:rPr>
          <w:rFonts w:ascii="Times New Roman" w:hAnsi="Times New Roman"/>
          <w:sz w:val="28"/>
          <w:szCs w:val="28"/>
        </w:rPr>
        <w:t>Джигинк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06677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06677">
        <w:rPr>
          <w:rFonts w:ascii="Times New Roman" w:hAnsi="Times New Roman"/>
          <w:sz w:val="28"/>
          <w:szCs w:val="28"/>
        </w:rPr>
        <w:t>Витязево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06677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006677">
        <w:rPr>
          <w:rFonts w:ascii="Times New Roman" w:hAnsi="Times New Roman"/>
          <w:sz w:val="28"/>
          <w:szCs w:val="28"/>
        </w:rPr>
        <w:t>Супсех</w:t>
      </w:r>
      <w:proofErr w:type="spellEnd"/>
      <w:r w:rsidRPr="000066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6677">
        <w:rPr>
          <w:rFonts w:ascii="Times New Roman" w:hAnsi="Times New Roman"/>
          <w:sz w:val="28"/>
          <w:szCs w:val="28"/>
        </w:rPr>
        <w:t>ст-ц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006677">
        <w:rPr>
          <w:rFonts w:ascii="Times New Roman" w:hAnsi="Times New Roman"/>
          <w:sz w:val="28"/>
          <w:szCs w:val="28"/>
        </w:rPr>
        <w:t> </w:t>
      </w:r>
      <w:proofErr w:type="spellStart"/>
      <w:r w:rsidRPr="00006677">
        <w:rPr>
          <w:rFonts w:ascii="Times New Roman" w:hAnsi="Times New Roman"/>
          <w:sz w:val="28"/>
          <w:szCs w:val="28"/>
        </w:rPr>
        <w:t>Анапск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06677">
        <w:rPr>
          <w:rFonts w:ascii="Times New Roman" w:hAnsi="Times New Roman"/>
          <w:sz w:val="28"/>
          <w:szCs w:val="28"/>
        </w:rPr>
        <w:t xml:space="preserve"> с. </w:t>
      </w:r>
      <w:proofErr w:type="spellStart"/>
      <w:r w:rsidRPr="00006677">
        <w:rPr>
          <w:rFonts w:ascii="Times New Roman" w:hAnsi="Times New Roman"/>
          <w:sz w:val="28"/>
          <w:szCs w:val="28"/>
        </w:rPr>
        <w:t>Юровка</w:t>
      </w:r>
      <w:proofErr w:type="spellEnd"/>
      <w:r w:rsidRPr="00006677">
        <w:rPr>
          <w:rFonts w:ascii="Times New Roman" w:hAnsi="Times New Roman"/>
          <w:sz w:val="28"/>
          <w:szCs w:val="28"/>
        </w:rPr>
        <w:t>.</w:t>
      </w:r>
    </w:p>
    <w:p w:rsidR="005A113B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50">
        <w:rPr>
          <w:rFonts w:ascii="Times New Roman" w:hAnsi="Times New Roman"/>
          <w:sz w:val="28"/>
          <w:szCs w:val="28"/>
        </w:rPr>
        <w:t xml:space="preserve">Анапа является одной из самых инвестиционно привлекательных </w:t>
      </w:r>
      <w:r>
        <w:rPr>
          <w:rFonts w:ascii="Times New Roman" w:hAnsi="Times New Roman"/>
          <w:sz w:val="28"/>
          <w:szCs w:val="28"/>
        </w:rPr>
        <w:t xml:space="preserve">территорий Краснодарского края. Администрацией города ведется постоянная работа, направленная на улучшение инвестиционного климата, </w:t>
      </w:r>
      <w:r w:rsidRPr="00DA3382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DA3382">
        <w:rPr>
          <w:rFonts w:ascii="Times New Roman" w:hAnsi="Times New Roman"/>
          <w:sz w:val="28"/>
          <w:szCs w:val="28"/>
        </w:rPr>
        <w:t xml:space="preserve"> конкурентоспособности и эффективности бизнеса,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DA3382">
        <w:rPr>
          <w:rFonts w:ascii="Times New Roman" w:hAnsi="Times New Roman"/>
          <w:sz w:val="28"/>
          <w:szCs w:val="28"/>
        </w:rPr>
        <w:t>продвижения на внешних рынках продукции предприятий,</w:t>
      </w:r>
      <w:r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муниципального образования. </w:t>
      </w:r>
      <w:r w:rsidRPr="006B1A8B">
        <w:rPr>
          <w:rFonts w:ascii="Times New Roman" w:hAnsi="Times New Roman"/>
          <w:sz w:val="28"/>
          <w:szCs w:val="28"/>
        </w:rPr>
        <w:t>Культурные и деловые отношения связывают город Анапу с такими странами как Греция, Италия, Германия, Франция, Украина, Белоруссия и многими другими.</w:t>
      </w:r>
    </w:p>
    <w:p w:rsidR="005A113B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инвестиционной политики Анапа активно участвует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выставочно-презентационной деятельности. </w:t>
      </w:r>
      <w:r w:rsidRPr="00907F50">
        <w:rPr>
          <w:rFonts w:ascii="Times New Roman" w:hAnsi="Times New Roman"/>
          <w:sz w:val="28"/>
          <w:szCs w:val="28"/>
        </w:rPr>
        <w:t>В 2013 году в составе делегации Краснодарского края город-курорт Анапа принял участие в Международной выставке коммерческой недвижимости «MIPIM-2013», по итогам которой подписано 7 сог</w:t>
      </w:r>
      <w:r>
        <w:rPr>
          <w:rFonts w:ascii="Times New Roman" w:hAnsi="Times New Roman"/>
          <w:sz w:val="28"/>
          <w:szCs w:val="28"/>
        </w:rPr>
        <w:t xml:space="preserve">лашений на общую сумму 4,7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 xml:space="preserve">рублей. На XII Международном инвестиционном форуме «Сочи-2013» подписано </w:t>
      </w:r>
      <w:r>
        <w:rPr>
          <w:rFonts w:ascii="Times New Roman" w:hAnsi="Times New Roman"/>
          <w:sz w:val="28"/>
          <w:szCs w:val="28"/>
        </w:rPr>
        <w:t xml:space="preserve">11 соглашений на сумму 5,7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>рублей.</w:t>
      </w:r>
    </w:p>
    <w:p w:rsidR="005A113B" w:rsidRPr="00907F50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территории муниципального образования реализуется более </w:t>
      </w:r>
      <w:r w:rsidRPr="00F53170">
        <w:rPr>
          <w:rFonts w:ascii="Times New Roman" w:hAnsi="Times New Roman"/>
          <w:sz w:val="28"/>
          <w:szCs w:val="28"/>
        </w:rPr>
        <w:t xml:space="preserve">20 крупных инвестиционных проектов с объемом инвестиций свыше 100 </w:t>
      </w:r>
      <w:proofErr w:type="gramStart"/>
      <w:r w:rsidRPr="00F53170">
        <w:rPr>
          <w:rFonts w:ascii="Times New Roman" w:hAnsi="Times New Roman"/>
          <w:sz w:val="28"/>
          <w:szCs w:val="28"/>
        </w:rPr>
        <w:t>млн</w:t>
      </w:r>
      <w:proofErr w:type="gramEnd"/>
      <w:r w:rsidRPr="00F53170">
        <w:rPr>
          <w:rFonts w:ascii="Times New Roman" w:hAnsi="Times New Roman"/>
          <w:sz w:val="28"/>
          <w:szCs w:val="28"/>
        </w:rPr>
        <w:t> руб</w:t>
      </w:r>
      <w:r>
        <w:rPr>
          <w:rFonts w:ascii="Times New Roman" w:hAnsi="Times New Roman"/>
          <w:sz w:val="28"/>
          <w:szCs w:val="28"/>
        </w:rPr>
        <w:t>лей.</w:t>
      </w:r>
      <w:r w:rsidRPr="00907F50">
        <w:rPr>
          <w:rFonts w:ascii="Times New Roman" w:hAnsi="Times New Roman"/>
          <w:sz w:val="28"/>
          <w:szCs w:val="28"/>
        </w:rPr>
        <w:t xml:space="preserve"> Наиболее значимыми из них являются:</w:t>
      </w:r>
    </w:p>
    <w:p w:rsidR="005A113B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70">
        <w:rPr>
          <w:rFonts w:ascii="Times New Roman" w:hAnsi="Times New Roman"/>
          <w:sz w:val="28"/>
          <w:szCs w:val="28"/>
        </w:rPr>
        <w:t xml:space="preserve">строительство комплекса </w:t>
      </w:r>
      <w:proofErr w:type="spellStart"/>
      <w:r>
        <w:rPr>
          <w:rFonts w:ascii="Times New Roman" w:hAnsi="Times New Roman"/>
          <w:sz w:val="28"/>
          <w:szCs w:val="28"/>
        </w:rPr>
        <w:t>таунхаусов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3170">
        <w:rPr>
          <w:rFonts w:ascii="Times New Roman" w:hAnsi="Times New Roman"/>
          <w:sz w:val="28"/>
          <w:szCs w:val="28"/>
        </w:rPr>
        <w:t>ЛОК «В</w:t>
      </w:r>
      <w:r>
        <w:rPr>
          <w:rFonts w:ascii="Times New Roman" w:hAnsi="Times New Roman"/>
          <w:sz w:val="28"/>
          <w:szCs w:val="28"/>
        </w:rPr>
        <w:t xml:space="preserve">итязь» «Курортная </w:t>
      </w:r>
      <w:r w:rsidRPr="00F53170">
        <w:rPr>
          <w:rFonts w:ascii="Times New Roman" w:hAnsi="Times New Roman"/>
          <w:sz w:val="28"/>
          <w:szCs w:val="28"/>
        </w:rPr>
        <w:t>деревня»</w:t>
      </w:r>
      <w:r>
        <w:rPr>
          <w:rFonts w:ascii="Times New Roman" w:hAnsi="Times New Roman"/>
          <w:sz w:val="28"/>
          <w:szCs w:val="28"/>
        </w:rPr>
        <w:t xml:space="preserve"> (2 очередь)</w:t>
      </w:r>
      <w:r w:rsidRPr="00F53170">
        <w:rPr>
          <w:rFonts w:ascii="Times New Roman" w:hAnsi="Times New Roman"/>
          <w:sz w:val="28"/>
          <w:szCs w:val="28"/>
        </w:rPr>
        <w:t>, об</w:t>
      </w:r>
      <w:r>
        <w:rPr>
          <w:rFonts w:ascii="Times New Roman" w:hAnsi="Times New Roman"/>
          <w:sz w:val="28"/>
          <w:szCs w:val="28"/>
        </w:rPr>
        <w:t>ъем инвестиций</w:t>
      </w:r>
      <w:r w:rsidRPr="00F53170">
        <w:rPr>
          <w:rFonts w:ascii="Times New Roman" w:hAnsi="Times New Roman"/>
          <w:sz w:val="28"/>
          <w:szCs w:val="28"/>
        </w:rPr>
        <w:t xml:space="preserve"> </w:t>
      </w:r>
      <w:bookmarkStart w:id="54" w:name="OLE_LINK152"/>
      <w:bookmarkStart w:id="55" w:name="OLE_LINK153"/>
      <w:r w:rsidRPr="00F531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54"/>
      <w:bookmarkEnd w:id="55"/>
      <w:r w:rsidRPr="00F53170">
        <w:rPr>
          <w:rFonts w:ascii="Times New Roman" w:hAnsi="Times New Roman"/>
          <w:sz w:val="28"/>
          <w:szCs w:val="28"/>
        </w:rPr>
        <w:t xml:space="preserve">1077,2 </w:t>
      </w:r>
      <w:proofErr w:type="gramStart"/>
      <w:r w:rsidRPr="00F53170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317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53170">
        <w:rPr>
          <w:rFonts w:ascii="Times New Roman" w:hAnsi="Times New Roman"/>
          <w:sz w:val="28"/>
          <w:szCs w:val="28"/>
        </w:rPr>
        <w:t>;</w:t>
      </w:r>
    </w:p>
    <w:p w:rsidR="005A113B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70">
        <w:rPr>
          <w:rFonts w:ascii="Times New Roman" w:hAnsi="Times New Roman"/>
          <w:sz w:val="28"/>
          <w:szCs w:val="28"/>
        </w:rPr>
        <w:t>строительство аэровокзального комплекса «Аэропорт «Анапа» объем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1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500,0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317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53170">
        <w:rPr>
          <w:rFonts w:ascii="Times New Roman" w:hAnsi="Times New Roman"/>
          <w:sz w:val="28"/>
          <w:szCs w:val="28"/>
        </w:rPr>
        <w:t>;</w:t>
      </w:r>
    </w:p>
    <w:p w:rsidR="005A113B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70">
        <w:rPr>
          <w:rFonts w:ascii="Times New Roman" w:hAnsi="Times New Roman"/>
          <w:sz w:val="28"/>
          <w:szCs w:val="28"/>
        </w:rPr>
        <w:t>строительство жилого микрорайона «</w:t>
      </w:r>
      <w:proofErr w:type="spellStart"/>
      <w:r w:rsidRPr="00F53170">
        <w:rPr>
          <w:rFonts w:ascii="Times New Roman" w:hAnsi="Times New Roman"/>
          <w:sz w:val="28"/>
          <w:szCs w:val="28"/>
        </w:rPr>
        <w:t>Горгиппия</w:t>
      </w:r>
      <w:proofErr w:type="spellEnd"/>
      <w:r w:rsidRPr="00F531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объектами инженерной и социальной (детские сады, школы, поликлиника, объекты бытового обслуживания и др.) инфраструктуры, объем инвестиций –                       12591,4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317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5A113B" w:rsidRPr="00907F50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50">
        <w:rPr>
          <w:rFonts w:ascii="Times New Roman" w:hAnsi="Times New Roman"/>
          <w:sz w:val="28"/>
          <w:szCs w:val="28"/>
        </w:rPr>
        <w:t>строительство жилого комплекса «Времена года», предусматривающего строительство одн</w:t>
      </w:r>
      <w:proofErr w:type="gramStart"/>
      <w:r w:rsidRPr="00907F50">
        <w:rPr>
          <w:rFonts w:ascii="Times New Roman" w:hAnsi="Times New Roman"/>
          <w:sz w:val="28"/>
          <w:szCs w:val="28"/>
        </w:rPr>
        <w:t>о-</w:t>
      </w:r>
      <w:proofErr w:type="gramEnd"/>
      <w:r w:rsidRPr="00907F50">
        <w:rPr>
          <w:rFonts w:ascii="Times New Roman" w:hAnsi="Times New Roman"/>
          <w:sz w:val="28"/>
          <w:szCs w:val="28"/>
        </w:rPr>
        <w:t xml:space="preserve"> , двух- и трехкомнатных квартир «эконом»-класса; объем</w:t>
      </w:r>
      <w:r>
        <w:rPr>
          <w:rFonts w:ascii="Times New Roman" w:hAnsi="Times New Roman"/>
          <w:sz w:val="28"/>
          <w:szCs w:val="28"/>
        </w:rPr>
        <w:t xml:space="preserve"> инвестиций </w:t>
      </w:r>
      <w:bookmarkStart w:id="56" w:name="OLE_LINK150"/>
      <w:bookmarkStart w:id="57" w:name="OLE_LINK151"/>
      <w:r>
        <w:rPr>
          <w:rFonts w:ascii="Times New Roman" w:hAnsi="Times New Roman"/>
          <w:sz w:val="28"/>
          <w:szCs w:val="28"/>
        </w:rPr>
        <w:t xml:space="preserve">– </w:t>
      </w:r>
      <w:bookmarkEnd w:id="56"/>
      <w:bookmarkEnd w:id="57"/>
      <w:r>
        <w:rPr>
          <w:rFonts w:ascii="Times New Roman" w:hAnsi="Times New Roman"/>
          <w:sz w:val="28"/>
          <w:szCs w:val="28"/>
        </w:rPr>
        <w:t>2273,0 млн рублей</w:t>
      </w:r>
      <w:r w:rsidRPr="00907F50">
        <w:rPr>
          <w:rFonts w:ascii="Times New Roman" w:hAnsi="Times New Roman"/>
          <w:sz w:val="28"/>
          <w:szCs w:val="28"/>
        </w:rPr>
        <w:t>;</w:t>
      </w:r>
    </w:p>
    <w:p w:rsidR="005A113B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170">
        <w:rPr>
          <w:rFonts w:ascii="Times New Roman" w:hAnsi="Times New Roman"/>
          <w:sz w:val="28"/>
          <w:szCs w:val="28"/>
        </w:rPr>
        <w:t xml:space="preserve">строительство жилого комплекса «Резиденция </w:t>
      </w:r>
      <w:proofErr w:type="spellStart"/>
      <w:r w:rsidRPr="00F53170">
        <w:rPr>
          <w:rFonts w:ascii="Times New Roman" w:hAnsi="Times New Roman"/>
          <w:sz w:val="28"/>
          <w:szCs w:val="28"/>
        </w:rPr>
        <w:t>Утриш</w:t>
      </w:r>
      <w:proofErr w:type="spellEnd"/>
      <w:r w:rsidRPr="00F531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объем инвестиций – 1750,0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317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53170">
        <w:rPr>
          <w:rFonts w:ascii="Times New Roman" w:hAnsi="Times New Roman"/>
          <w:sz w:val="28"/>
          <w:szCs w:val="28"/>
        </w:rPr>
        <w:t>,</w:t>
      </w:r>
    </w:p>
    <w:p w:rsidR="005A113B" w:rsidRPr="00907F50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50">
        <w:rPr>
          <w:rFonts w:ascii="Times New Roman" w:hAnsi="Times New Roman"/>
          <w:sz w:val="28"/>
          <w:szCs w:val="28"/>
        </w:rPr>
        <w:t>третий этап строительства жилого комплекса «Солнечный», объе</w:t>
      </w:r>
      <w:r>
        <w:rPr>
          <w:rFonts w:ascii="Times New Roman" w:hAnsi="Times New Roman"/>
          <w:sz w:val="28"/>
          <w:szCs w:val="28"/>
        </w:rPr>
        <w:t xml:space="preserve">м инвестиций </w:t>
      </w:r>
      <w:bookmarkStart w:id="58" w:name="OLE_LINK155"/>
      <w:r>
        <w:rPr>
          <w:rFonts w:ascii="Times New Roman" w:hAnsi="Times New Roman"/>
          <w:sz w:val="28"/>
          <w:szCs w:val="28"/>
        </w:rPr>
        <w:t xml:space="preserve">– </w:t>
      </w:r>
      <w:bookmarkEnd w:id="58"/>
      <w:r>
        <w:rPr>
          <w:rFonts w:ascii="Times New Roman" w:hAnsi="Times New Roman"/>
          <w:sz w:val="28"/>
          <w:szCs w:val="28"/>
        </w:rPr>
        <w:t xml:space="preserve">565,0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</w:t>
      </w:r>
      <w:r w:rsidRPr="00907F50">
        <w:rPr>
          <w:rFonts w:ascii="Times New Roman" w:hAnsi="Times New Roman"/>
          <w:sz w:val="28"/>
          <w:szCs w:val="28"/>
        </w:rPr>
        <w:t>;</w:t>
      </w:r>
    </w:p>
    <w:p w:rsidR="005A113B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50">
        <w:rPr>
          <w:rFonts w:ascii="Times New Roman" w:hAnsi="Times New Roman"/>
          <w:sz w:val="28"/>
          <w:szCs w:val="28"/>
        </w:rPr>
        <w:t>строительство жилого комплекса «Русь»</w:t>
      </w:r>
      <w:r>
        <w:rPr>
          <w:rFonts w:ascii="Times New Roman" w:hAnsi="Times New Roman"/>
          <w:sz w:val="28"/>
          <w:szCs w:val="28"/>
        </w:rPr>
        <w:t xml:space="preserve">, объем инвестиций –                       500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5A113B" w:rsidRPr="0056733A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3A">
        <w:rPr>
          <w:rFonts w:ascii="Times New Roman" w:hAnsi="Times New Roman"/>
          <w:sz w:val="28"/>
          <w:szCs w:val="28"/>
        </w:rPr>
        <w:t xml:space="preserve">строительство мусороперерабатывающего комплекса в </w:t>
      </w:r>
      <w:proofErr w:type="spellStart"/>
      <w:r w:rsidRPr="0056733A">
        <w:rPr>
          <w:rFonts w:ascii="Times New Roman" w:hAnsi="Times New Roman"/>
          <w:sz w:val="28"/>
          <w:szCs w:val="28"/>
        </w:rPr>
        <w:t>хут</w:t>
      </w:r>
      <w:proofErr w:type="spellEnd"/>
      <w:r w:rsidRPr="0056733A">
        <w:rPr>
          <w:rFonts w:ascii="Times New Roman" w:hAnsi="Times New Roman"/>
          <w:sz w:val="28"/>
          <w:szCs w:val="28"/>
        </w:rPr>
        <w:t xml:space="preserve">. Красный, </w:t>
      </w:r>
      <w:r>
        <w:rPr>
          <w:rFonts w:ascii="Times New Roman" w:hAnsi="Times New Roman"/>
          <w:sz w:val="28"/>
          <w:szCs w:val="28"/>
        </w:rPr>
        <w:t xml:space="preserve">объем инвестиций </w:t>
      </w:r>
      <w:bookmarkStart w:id="59" w:name="OLE_LINK22"/>
      <w:bookmarkStart w:id="60" w:name="OLE_LINK23"/>
      <w:r>
        <w:rPr>
          <w:rFonts w:ascii="Times New Roman" w:hAnsi="Times New Roman"/>
          <w:sz w:val="28"/>
          <w:szCs w:val="28"/>
        </w:rPr>
        <w:t xml:space="preserve">– </w:t>
      </w:r>
      <w:bookmarkEnd w:id="59"/>
      <w:bookmarkEnd w:id="60"/>
      <w:r w:rsidRPr="0056733A">
        <w:rPr>
          <w:rFonts w:ascii="Times New Roman" w:hAnsi="Times New Roman"/>
          <w:sz w:val="28"/>
          <w:szCs w:val="28"/>
        </w:rPr>
        <w:t xml:space="preserve">340,0 </w:t>
      </w:r>
      <w:proofErr w:type="gramStart"/>
      <w:r w:rsidRPr="0056733A">
        <w:rPr>
          <w:rFonts w:ascii="Times New Roman" w:hAnsi="Times New Roman"/>
          <w:sz w:val="28"/>
          <w:szCs w:val="28"/>
        </w:rPr>
        <w:t>млн</w:t>
      </w:r>
      <w:proofErr w:type="gramEnd"/>
      <w:r w:rsidRPr="0056733A">
        <w:rPr>
          <w:rFonts w:ascii="Times New Roman" w:hAnsi="Times New Roman"/>
          <w:sz w:val="28"/>
          <w:szCs w:val="28"/>
        </w:rPr>
        <w:t> руб</w:t>
      </w:r>
      <w:r>
        <w:rPr>
          <w:rFonts w:ascii="Times New Roman" w:hAnsi="Times New Roman"/>
          <w:sz w:val="28"/>
          <w:szCs w:val="28"/>
        </w:rPr>
        <w:t>лей</w:t>
      </w:r>
      <w:r w:rsidRPr="0056733A">
        <w:rPr>
          <w:rFonts w:ascii="Times New Roman" w:hAnsi="Times New Roman"/>
          <w:sz w:val="28"/>
          <w:szCs w:val="28"/>
        </w:rPr>
        <w:t>;</w:t>
      </w:r>
    </w:p>
    <w:p w:rsidR="005A113B" w:rsidRPr="0056733A" w:rsidRDefault="005A113B" w:rsidP="005A11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3A">
        <w:rPr>
          <w:rFonts w:ascii="Times New Roman" w:hAnsi="Times New Roman"/>
          <w:sz w:val="28"/>
          <w:szCs w:val="28"/>
        </w:rPr>
        <w:t>строительство рекреационного центра энотерапии (</w:t>
      </w:r>
      <w:proofErr w:type="spellStart"/>
      <w:r>
        <w:rPr>
          <w:rFonts w:ascii="Times New Roman" w:hAnsi="Times New Roman"/>
          <w:sz w:val="28"/>
          <w:szCs w:val="28"/>
        </w:rPr>
        <w:t>винолечения</w:t>
      </w:r>
      <w:proofErr w:type="spellEnd"/>
      <w:r w:rsidRPr="0056733A">
        <w:rPr>
          <w:rFonts w:ascii="Times New Roman" w:hAnsi="Times New Roman"/>
          <w:sz w:val="28"/>
          <w:szCs w:val="28"/>
        </w:rPr>
        <w:t>), об</w:t>
      </w:r>
      <w:r>
        <w:rPr>
          <w:rFonts w:ascii="Times New Roman" w:hAnsi="Times New Roman"/>
          <w:sz w:val="28"/>
          <w:szCs w:val="28"/>
        </w:rPr>
        <w:t>ъем</w:t>
      </w:r>
      <w:r w:rsidRPr="0056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инвестиций </w:t>
      </w:r>
      <w:bookmarkStart w:id="61" w:name="OLE_LINK24"/>
      <w:bookmarkStart w:id="62" w:name="OLE_LINK25"/>
      <w:r>
        <w:rPr>
          <w:rFonts w:ascii="Times New Roman" w:hAnsi="Times New Roman"/>
          <w:sz w:val="28"/>
          <w:szCs w:val="28"/>
        </w:rPr>
        <w:t xml:space="preserve">– </w:t>
      </w:r>
      <w:bookmarkEnd w:id="61"/>
      <w:bookmarkEnd w:id="62"/>
      <w:r w:rsidRPr="0056733A">
        <w:rPr>
          <w:rFonts w:ascii="Times New Roman" w:hAnsi="Times New Roman"/>
          <w:sz w:val="28"/>
          <w:szCs w:val="28"/>
        </w:rPr>
        <w:t xml:space="preserve">150,0 </w:t>
      </w:r>
      <w:proofErr w:type="gramStart"/>
      <w:r w:rsidRPr="0056733A">
        <w:rPr>
          <w:rFonts w:ascii="Times New Roman" w:hAnsi="Times New Roman"/>
          <w:sz w:val="28"/>
          <w:szCs w:val="28"/>
        </w:rPr>
        <w:t>млн</w:t>
      </w:r>
      <w:proofErr w:type="gramEnd"/>
      <w:r w:rsidRPr="0056733A">
        <w:rPr>
          <w:rFonts w:ascii="Times New Roman" w:hAnsi="Times New Roman"/>
          <w:sz w:val="28"/>
          <w:szCs w:val="28"/>
        </w:rPr>
        <w:t> руб</w:t>
      </w:r>
      <w:r>
        <w:rPr>
          <w:rFonts w:ascii="Times New Roman" w:hAnsi="Times New Roman"/>
          <w:sz w:val="28"/>
          <w:szCs w:val="28"/>
        </w:rPr>
        <w:t>лей.</w:t>
      </w:r>
    </w:p>
    <w:p w:rsidR="005A113B" w:rsidRPr="00907F50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07F50">
        <w:rPr>
          <w:rFonts w:ascii="Times New Roman" w:hAnsi="Times New Roman"/>
          <w:sz w:val="28"/>
          <w:szCs w:val="28"/>
        </w:rPr>
        <w:t>оздана единая база инвестиционных проектов, в которую вошл</w:t>
      </w:r>
      <w:r>
        <w:rPr>
          <w:rFonts w:ascii="Times New Roman" w:hAnsi="Times New Roman"/>
          <w:sz w:val="28"/>
          <w:szCs w:val="28"/>
        </w:rPr>
        <w:t>и                        26 проектов на сумму 128</w:t>
      </w:r>
      <w:r w:rsidR="00F1116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>рублей и 32 инвестиц</w:t>
      </w:r>
      <w:r>
        <w:rPr>
          <w:rFonts w:ascii="Times New Roman" w:hAnsi="Times New Roman"/>
          <w:sz w:val="28"/>
          <w:szCs w:val="28"/>
        </w:rPr>
        <w:t xml:space="preserve">ионно привлекательные площадки. </w:t>
      </w:r>
      <w:r w:rsidRPr="00907F50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 проектах</w:t>
      </w:r>
      <w:r w:rsidRPr="00907F50">
        <w:rPr>
          <w:rFonts w:ascii="Times New Roman" w:hAnsi="Times New Roman"/>
          <w:sz w:val="28"/>
          <w:szCs w:val="28"/>
        </w:rPr>
        <w:t xml:space="preserve">, включенных в Единый реестр и Единую базу данных,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907F50">
        <w:rPr>
          <w:rFonts w:ascii="Times New Roman" w:hAnsi="Times New Roman"/>
          <w:sz w:val="28"/>
          <w:szCs w:val="28"/>
        </w:rPr>
        <w:t>размещается в презентационных материалах и</w:t>
      </w:r>
      <w:r>
        <w:rPr>
          <w:rFonts w:ascii="Times New Roman" w:hAnsi="Times New Roman"/>
          <w:sz w:val="28"/>
          <w:szCs w:val="28"/>
        </w:rPr>
        <w:t xml:space="preserve"> средствах </w:t>
      </w:r>
      <w:proofErr w:type="gramStart"/>
      <w:r>
        <w:rPr>
          <w:rFonts w:ascii="Times New Roman" w:hAnsi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5A113B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50">
        <w:rPr>
          <w:rFonts w:ascii="Times New Roman" w:hAnsi="Times New Roman"/>
          <w:sz w:val="28"/>
          <w:szCs w:val="28"/>
        </w:rPr>
        <w:t>Объем инвестиций, привлеченных в основной капитал крупных и средних организаций за 2013 год, составил</w:t>
      </w:r>
      <w:r>
        <w:rPr>
          <w:rFonts w:ascii="Times New Roman" w:hAnsi="Times New Roman"/>
          <w:sz w:val="28"/>
          <w:szCs w:val="28"/>
        </w:rPr>
        <w:t xml:space="preserve"> 2,9 млрд. </w:t>
      </w:r>
      <w:r w:rsidRPr="00907F50">
        <w:rPr>
          <w:rFonts w:ascii="Times New Roman" w:hAnsi="Times New Roman"/>
          <w:sz w:val="28"/>
          <w:szCs w:val="28"/>
        </w:rPr>
        <w:t>рублей, в 1,3 раза превысив аналогичный показатель 2012 года</w:t>
      </w:r>
      <w:r>
        <w:rPr>
          <w:rFonts w:ascii="Times New Roman" w:hAnsi="Times New Roman"/>
          <w:sz w:val="28"/>
          <w:szCs w:val="28"/>
        </w:rPr>
        <w:t>; и</w:t>
      </w:r>
      <w:r w:rsidRPr="00907F50">
        <w:rPr>
          <w:rFonts w:ascii="Times New Roman" w:hAnsi="Times New Roman"/>
          <w:sz w:val="28"/>
          <w:szCs w:val="28"/>
        </w:rPr>
        <w:t>нвестиции в малый бизнес составил</w:t>
      </w:r>
      <w:r>
        <w:rPr>
          <w:rFonts w:ascii="Times New Roman" w:hAnsi="Times New Roman"/>
          <w:sz w:val="28"/>
          <w:szCs w:val="28"/>
        </w:rPr>
        <w:t xml:space="preserve">и 4,0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>рублей. В ходе реализации инвестиционных проектов создано более 500 рабочих мест, объем налоговых посту</w:t>
      </w:r>
      <w:r>
        <w:rPr>
          <w:rFonts w:ascii="Times New Roman" w:hAnsi="Times New Roman"/>
          <w:sz w:val="28"/>
          <w:szCs w:val="28"/>
        </w:rPr>
        <w:t xml:space="preserve">плений составил более 100,0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07F50">
        <w:rPr>
          <w:rFonts w:ascii="Times New Roman" w:hAnsi="Times New Roman"/>
          <w:sz w:val="28"/>
          <w:szCs w:val="28"/>
        </w:rPr>
        <w:t>рублей.</w:t>
      </w:r>
    </w:p>
    <w:p w:rsidR="005A113B" w:rsidRPr="00907F50" w:rsidRDefault="005A113B" w:rsidP="005A1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рейтинге муниципальных образований края по объему привлеченных инвестиций за 2013 год Анапа заняла восьмое место.</w:t>
      </w:r>
    </w:p>
    <w:p w:rsidR="000948BF" w:rsidRDefault="000948BF" w:rsidP="000948B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48BF" w:rsidRPr="00031EBB" w:rsidRDefault="000948BF" w:rsidP="000948BF">
      <w:pPr>
        <w:pStyle w:val="10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3</w:t>
      </w:r>
      <w:r w:rsidRPr="00031EB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lang w:val="ru-RU"/>
        </w:rPr>
        <w:t>Повышение эффективности администрирования социально-экономического развития муниципального образования</w:t>
      </w:r>
      <w:r w:rsidRPr="00031EBB">
        <w:rPr>
          <w:rFonts w:ascii="Times New Roman" w:hAnsi="Times New Roman"/>
          <w:b/>
        </w:rPr>
        <w:t>.</w:t>
      </w:r>
    </w:p>
    <w:p w:rsidR="000948BF" w:rsidRPr="006B1904" w:rsidRDefault="000948BF" w:rsidP="006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904" w:rsidRDefault="006B1904" w:rsidP="006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доходов </w:t>
      </w:r>
      <w:r w:rsidRPr="003E3BFE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Анапа в 2013 году составил </w:t>
      </w:r>
      <w:r w:rsidRPr="006B19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811,1 </w:t>
      </w:r>
      <w:proofErr w:type="gramStart"/>
      <w:r w:rsidRPr="006B1904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6B1904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при этом более 50,0% </w:t>
      </w:r>
      <w:r w:rsidRPr="006B1904">
        <w:rPr>
          <w:rFonts w:ascii="Times New Roman" w:hAnsi="Times New Roman"/>
          <w:sz w:val="28"/>
          <w:szCs w:val="28"/>
        </w:rPr>
        <w:t xml:space="preserve">из них </w:t>
      </w:r>
      <w:bookmarkStart w:id="63" w:name="OLE_LINK26"/>
      <w:bookmarkStart w:id="64" w:name="OLE_LINK27"/>
      <w:r w:rsidR="009607AF">
        <w:rPr>
          <w:rFonts w:ascii="Times New Roman" w:hAnsi="Times New Roman"/>
          <w:sz w:val="28"/>
          <w:szCs w:val="28"/>
        </w:rPr>
        <w:t xml:space="preserve">– </w:t>
      </w:r>
      <w:bookmarkEnd w:id="63"/>
      <w:bookmarkEnd w:id="64"/>
      <w:r w:rsidRPr="006B1904">
        <w:rPr>
          <w:rFonts w:ascii="Times New Roman" w:hAnsi="Times New Roman"/>
          <w:sz w:val="28"/>
          <w:szCs w:val="28"/>
        </w:rPr>
        <w:t>собственные доходы</w:t>
      </w:r>
      <w:r w:rsidR="005E12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Объем доходов консолидированного бюджета края, сформированный на территории города-курорт Анапа, составил </w:t>
      </w:r>
      <w:r w:rsidRPr="006B1904">
        <w:rPr>
          <w:rFonts w:ascii="Times New Roman" w:hAnsi="Times New Roman"/>
          <w:sz w:val="28"/>
          <w:szCs w:val="28"/>
        </w:rPr>
        <w:t>4486</w:t>
      </w:r>
      <w:r w:rsidR="002B15A7">
        <w:rPr>
          <w:rFonts w:ascii="Times New Roman" w:hAnsi="Times New Roman"/>
          <w:sz w:val="28"/>
          <w:szCs w:val="28"/>
        </w:rPr>
        <w:t>,9</w:t>
      </w:r>
      <w:r w:rsidRPr="006B1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904">
        <w:rPr>
          <w:rFonts w:ascii="Times New Roman" w:hAnsi="Times New Roman"/>
          <w:sz w:val="28"/>
          <w:szCs w:val="28"/>
        </w:rPr>
        <w:t>млн</w:t>
      </w:r>
      <w:proofErr w:type="gramEnd"/>
      <w:r w:rsidR="002B15A7">
        <w:rPr>
          <w:rFonts w:ascii="Times New Roman" w:hAnsi="Times New Roman"/>
          <w:sz w:val="28"/>
          <w:szCs w:val="28"/>
        </w:rPr>
        <w:t> </w:t>
      </w:r>
      <w:r w:rsidRPr="006B1904">
        <w:rPr>
          <w:rFonts w:ascii="Times New Roman" w:hAnsi="Times New Roman"/>
          <w:sz w:val="28"/>
          <w:szCs w:val="28"/>
        </w:rPr>
        <w:t xml:space="preserve">рублей, что на </w:t>
      </w:r>
      <w:r w:rsidR="004D4379">
        <w:rPr>
          <w:rFonts w:ascii="Times New Roman" w:hAnsi="Times New Roman"/>
          <w:sz w:val="28"/>
          <w:szCs w:val="28"/>
        </w:rPr>
        <w:t>14,1%</w:t>
      </w:r>
      <w:r w:rsidRPr="006B1904">
        <w:rPr>
          <w:rFonts w:ascii="Times New Roman" w:hAnsi="Times New Roman"/>
          <w:sz w:val="28"/>
          <w:szCs w:val="28"/>
        </w:rPr>
        <w:t xml:space="preserve"> больше чем в 2012 году.</w:t>
      </w:r>
    </w:p>
    <w:p w:rsidR="009607AF" w:rsidRPr="00004499" w:rsidRDefault="00152E1F" w:rsidP="006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проводился комплекс мероприятий, направленный на повышение эффективности использования муниципального имущества и земельных участков, мобилизаци</w:t>
      </w:r>
      <w:r w:rsidR="00FD0C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источников увеличения собственной доходной базы. Так, доходы от продажи земельных участков составили            51,2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рублей, темп роста в сравнении с 2012 годом – 135,2%; заключено 447 договоров аренды земельных участков, что позволило увеличить объем доходов из данного источника на 24,2 млн рубл</w:t>
      </w:r>
      <w:r w:rsidRPr="00152E1F">
        <w:rPr>
          <w:rFonts w:ascii="Times New Roman" w:hAnsi="Times New Roman"/>
          <w:sz w:val="28"/>
          <w:szCs w:val="28"/>
        </w:rPr>
        <w:t>ей</w:t>
      </w:r>
      <w:r w:rsidR="003F0F8E">
        <w:rPr>
          <w:rFonts w:ascii="Times New Roman" w:hAnsi="Times New Roman"/>
          <w:sz w:val="28"/>
          <w:szCs w:val="28"/>
        </w:rPr>
        <w:t xml:space="preserve">; результатом проведения претензионно-исковой работы стало дополнительное взыскание в доход муниципального бюджета 41,3 </w:t>
      </w:r>
      <w:r w:rsidR="009A660F">
        <w:rPr>
          <w:rFonts w:ascii="Times New Roman" w:hAnsi="Times New Roman"/>
          <w:sz w:val="28"/>
          <w:szCs w:val="28"/>
        </w:rPr>
        <w:t>млн </w:t>
      </w:r>
      <w:r w:rsidR="003F0F8E" w:rsidRPr="009A660F">
        <w:rPr>
          <w:rFonts w:ascii="Times New Roman" w:hAnsi="Times New Roman"/>
          <w:sz w:val="28"/>
          <w:szCs w:val="28"/>
        </w:rPr>
        <w:t xml:space="preserve">рублей. </w:t>
      </w:r>
      <w:r w:rsidR="0000449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004499">
        <w:rPr>
          <w:rFonts w:ascii="Times New Roman" w:hAnsi="Times New Roman"/>
          <w:sz w:val="28"/>
          <w:szCs w:val="28"/>
        </w:rPr>
        <w:t xml:space="preserve">комиссии по мобилизации доходов в бюджет </w:t>
      </w:r>
      <w:r w:rsidR="00DA76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499">
        <w:rPr>
          <w:rFonts w:ascii="Times New Roman" w:hAnsi="Times New Roman"/>
          <w:sz w:val="28"/>
          <w:szCs w:val="28"/>
        </w:rPr>
        <w:t xml:space="preserve"> </w:t>
      </w:r>
      <w:r w:rsidR="00DA7601">
        <w:rPr>
          <w:rFonts w:ascii="Times New Roman" w:hAnsi="Times New Roman"/>
          <w:sz w:val="28"/>
          <w:szCs w:val="28"/>
        </w:rPr>
        <w:t xml:space="preserve">дополнительно поступило </w:t>
      </w:r>
      <w:r w:rsidR="00A83BDB">
        <w:rPr>
          <w:rFonts w:ascii="Times New Roman" w:hAnsi="Times New Roman"/>
          <w:sz w:val="28"/>
          <w:szCs w:val="28"/>
        </w:rPr>
        <w:t>82,9</w:t>
      </w:r>
      <w:r w:rsidR="00004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499">
        <w:rPr>
          <w:rFonts w:ascii="Times New Roman" w:hAnsi="Times New Roman"/>
          <w:sz w:val="28"/>
          <w:szCs w:val="28"/>
        </w:rPr>
        <w:t>млн</w:t>
      </w:r>
      <w:proofErr w:type="gramEnd"/>
      <w:r w:rsidR="00004499">
        <w:rPr>
          <w:rFonts w:ascii="Times New Roman" w:hAnsi="Times New Roman"/>
          <w:sz w:val="28"/>
          <w:szCs w:val="28"/>
        </w:rPr>
        <w:t> р</w:t>
      </w:r>
      <w:r w:rsidR="00004499" w:rsidRPr="00004499">
        <w:rPr>
          <w:rFonts w:ascii="Times New Roman" w:hAnsi="Times New Roman"/>
          <w:sz w:val="28"/>
          <w:szCs w:val="28"/>
        </w:rPr>
        <w:t>ублей</w:t>
      </w:r>
      <w:r w:rsidR="00004499">
        <w:rPr>
          <w:rFonts w:ascii="Times New Roman" w:hAnsi="Times New Roman"/>
          <w:sz w:val="28"/>
          <w:szCs w:val="28"/>
        </w:rPr>
        <w:t>; адресная работа по сокращени</w:t>
      </w:r>
      <w:r w:rsidR="00DA7601">
        <w:rPr>
          <w:rFonts w:ascii="Times New Roman" w:hAnsi="Times New Roman"/>
          <w:sz w:val="28"/>
          <w:szCs w:val="28"/>
        </w:rPr>
        <w:t>ю</w:t>
      </w:r>
      <w:r w:rsidR="00004499">
        <w:rPr>
          <w:rFonts w:ascii="Times New Roman" w:hAnsi="Times New Roman"/>
          <w:sz w:val="28"/>
          <w:szCs w:val="28"/>
        </w:rPr>
        <w:t xml:space="preserve"> недоимки по налоговым платежам физических лиц позволила дополнительно </w:t>
      </w:r>
      <w:r w:rsidR="00DA7601">
        <w:rPr>
          <w:rFonts w:ascii="Times New Roman" w:hAnsi="Times New Roman"/>
          <w:sz w:val="28"/>
          <w:szCs w:val="28"/>
        </w:rPr>
        <w:t>привлечь в доход бюджета 37,9 млн рублей.</w:t>
      </w:r>
    </w:p>
    <w:p w:rsidR="005E12DB" w:rsidRPr="005E5C8E" w:rsidRDefault="006B1904" w:rsidP="005E1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 </w:t>
      </w:r>
      <w:bookmarkStart w:id="65" w:name="OLE_LINK13"/>
      <w:bookmarkStart w:id="66" w:name="OLE_LINK14"/>
      <w:r w:rsidRPr="003E3BFE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bookmarkEnd w:id="65"/>
      <w:bookmarkEnd w:id="66"/>
      <w:r w:rsidRPr="003E3BFE">
        <w:rPr>
          <w:rFonts w:ascii="Times New Roman" w:hAnsi="Times New Roman"/>
          <w:sz w:val="28"/>
          <w:szCs w:val="28"/>
        </w:rPr>
        <w:t xml:space="preserve">город-курорт Анапа в 2013 году </w:t>
      </w:r>
      <w:r w:rsidR="005E12DB">
        <w:rPr>
          <w:rFonts w:ascii="Times New Roman" w:hAnsi="Times New Roman"/>
          <w:sz w:val="28"/>
          <w:szCs w:val="28"/>
        </w:rPr>
        <w:t>составил</w:t>
      </w:r>
      <w:r w:rsidRPr="003E3BFE">
        <w:rPr>
          <w:rFonts w:ascii="Times New Roman" w:hAnsi="Times New Roman"/>
          <w:sz w:val="28"/>
          <w:szCs w:val="28"/>
        </w:rPr>
        <w:t xml:space="preserve"> 3804,1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</w:t>
      </w:r>
      <w:r w:rsidRPr="003E3BFE">
        <w:rPr>
          <w:rFonts w:ascii="Times New Roman" w:hAnsi="Times New Roman"/>
          <w:sz w:val="28"/>
          <w:szCs w:val="28"/>
        </w:rPr>
        <w:t xml:space="preserve">, что на 21,7% </w:t>
      </w:r>
      <w:r w:rsidR="005E12DB">
        <w:rPr>
          <w:rFonts w:ascii="Times New Roman" w:hAnsi="Times New Roman"/>
          <w:sz w:val="28"/>
          <w:szCs w:val="28"/>
        </w:rPr>
        <w:t>выше аналогичного показателя 2012</w:t>
      </w:r>
      <w:r w:rsidRPr="003E3BFE">
        <w:rPr>
          <w:rFonts w:ascii="Times New Roman" w:hAnsi="Times New Roman"/>
          <w:sz w:val="28"/>
          <w:szCs w:val="28"/>
        </w:rPr>
        <w:t xml:space="preserve"> года. Расходы за счет собственных доходов (без учета целевых субсидий и дотаций из краевого бюджета</w:t>
      </w:r>
      <w:r w:rsidR="005E12DB">
        <w:rPr>
          <w:rFonts w:ascii="Times New Roman" w:hAnsi="Times New Roman"/>
          <w:sz w:val="28"/>
          <w:szCs w:val="28"/>
        </w:rPr>
        <w:t>)</w:t>
      </w:r>
      <w:r w:rsidRPr="003E3BFE">
        <w:rPr>
          <w:rFonts w:ascii="Times New Roman" w:hAnsi="Times New Roman"/>
          <w:sz w:val="28"/>
          <w:szCs w:val="28"/>
        </w:rPr>
        <w:t xml:space="preserve">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12DB">
        <w:rPr>
          <w:rFonts w:ascii="Times New Roman" w:hAnsi="Times New Roman"/>
          <w:sz w:val="28"/>
          <w:szCs w:val="28"/>
        </w:rPr>
        <w:t xml:space="preserve">                       </w:t>
      </w:r>
      <w:r w:rsidRPr="003E3BFE">
        <w:rPr>
          <w:rFonts w:ascii="Times New Roman" w:hAnsi="Times New Roman"/>
          <w:sz w:val="28"/>
          <w:szCs w:val="28"/>
        </w:rPr>
        <w:t xml:space="preserve">2146,8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> рублей</w:t>
      </w:r>
      <w:r w:rsidRPr="003E3BFE">
        <w:rPr>
          <w:rFonts w:ascii="Times New Roman" w:hAnsi="Times New Roman"/>
          <w:sz w:val="28"/>
          <w:szCs w:val="28"/>
        </w:rPr>
        <w:t>, что превышает аналогичный показатель 2012 года на 25,7%.</w:t>
      </w:r>
      <w:r w:rsidR="005E12DB">
        <w:rPr>
          <w:rFonts w:ascii="Times New Roman" w:hAnsi="Times New Roman"/>
          <w:sz w:val="28"/>
          <w:szCs w:val="28"/>
        </w:rPr>
        <w:t xml:space="preserve"> </w:t>
      </w:r>
      <w:r w:rsidR="005E12DB" w:rsidRPr="003E3BFE">
        <w:rPr>
          <w:rFonts w:ascii="Times New Roman" w:hAnsi="Times New Roman"/>
          <w:sz w:val="28"/>
          <w:szCs w:val="28"/>
        </w:rPr>
        <w:t xml:space="preserve">Бюджет </w:t>
      </w:r>
      <w:r w:rsidR="005E12D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E12DB" w:rsidRPr="003E3BFE">
        <w:rPr>
          <w:rFonts w:ascii="Times New Roman" w:hAnsi="Times New Roman"/>
          <w:sz w:val="28"/>
          <w:szCs w:val="28"/>
        </w:rPr>
        <w:t xml:space="preserve">в отчетном году остался социально </w:t>
      </w:r>
      <w:r w:rsidR="005E12DB">
        <w:rPr>
          <w:rFonts w:ascii="Times New Roman" w:hAnsi="Times New Roman"/>
          <w:sz w:val="28"/>
          <w:szCs w:val="28"/>
        </w:rPr>
        <w:t xml:space="preserve">ориентированным: 54,1% средств направлено на финансирование развития образования, 13,0% </w:t>
      </w:r>
      <w:bookmarkStart w:id="67" w:name="OLE_LINK1"/>
      <w:bookmarkStart w:id="68" w:name="OLE_LINK15"/>
      <w:r w:rsidR="00B85378">
        <w:rPr>
          <w:rFonts w:ascii="Times New Roman" w:hAnsi="Times New Roman"/>
          <w:sz w:val="28"/>
          <w:szCs w:val="28"/>
        </w:rPr>
        <w:t xml:space="preserve">– </w:t>
      </w:r>
      <w:bookmarkEnd w:id="67"/>
      <w:bookmarkEnd w:id="68"/>
      <w:r w:rsidR="00B85378">
        <w:rPr>
          <w:rFonts w:ascii="Times New Roman" w:hAnsi="Times New Roman"/>
          <w:sz w:val="28"/>
          <w:szCs w:val="28"/>
        </w:rPr>
        <w:t xml:space="preserve">на жилищно-коммунальное хозяйство, 8,2% – на развитие здравоохранения, 6,0% </w:t>
      </w:r>
      <w:bookmarkStart w:id="69" w:name="OLE_LINK199"/>
      <w:bookmarkStart w:id="70" w:name="OLE_LINK200"/>
      <w:r w:rsidR="00B85378">
        <w:rPr>
          <w:rFonts w:ascii="Times New Roman" w:hAnsi="Times New Roman"/>
          <w:sz w:val="28"/>
          <w:szCs w:val="28"/>
        </w:rPr>
        <w:t xml:space="preserve">– </w:t>
      </w:r>
      <w:bookmarkEnd w:id="69"/>
      <w:bookmarkEnd w:id="70"/>
      <w:r w:rsidR="00B85378">
        <w:rPr>
          <w:rFonts w:ascii="Times New Roman" w:hAnsi="Times New Roman"/>
          <w:sz w:val="28"/>
          <w:szCs w:val="28"/>
        </w:rPr>
        <w:t>на развитие культуры, 3,6% – на дорожное хозяйство.</w:t>
      </w:r>
    </w:p>
    <w:p w:rsidR="006B1904" w:rsidRPr="003E3BFE" w:rsidRDefault="00D638EA" w:rsidP="006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бюджетной реформы осуществляется переход на исполнение бюджета программно-целевым методом: в</w:t>
      </w:r>
      <w:r w:rsidR="006B1904" w:rsidRPr="003E3BFE">
        <w:rPr>
          <w:rFonts w:ascii="Times New Roman" w:hAnsi="Times New Roman"/>
          <w:sz w:val="28"/>
          <w:szCs w:val="28"/>
        </w:rPr>
        <w:t xml:space="preserve"> 2013 году осуществлялась реализация 46 муниципальных программ, на </w:t>
      </w:r>
      <w:r>
        <w:rPr>
          <w:rFonts w:ascii="Times New Roman" w:hAnsi="Times New Roman"/>
          <w:sz w:val="28"/>
          <w:szCs w:val="28"/>
        </w:rPr>
        <w:t>финансирование которых</w:t>
      </w:r>
      <w:r w:rsidR="006B1904" w:rsidRPr="003E3BFE">
        <w:rPr>
          <w:rFonts w:ascii="Times New Roman" w:hAnsi="Times New Roman"/>
          <w:sz w:val="28"/>
          <w:szCs w:val="28"/>
        </w:rPr>
        <w:t xml:space="preserve"> направлены средства бюджета в сумме 335,7 </w:t>
      </w:r>
      <w:proofErr w:type="gramStart"/>
      <w:r w:rsidR="006B1904">
        <w:rPr>
          <w:rFonts w:ascii="Times New Roman" w:hAnsi="Times New Roman"/>
          <w:sz w:val="28"/>
          <w:szCs w:val="28"/>
        </w:rPr>
        <w:t>млн</w:t>
      </w:r>
      <w:proofErr w:type="gramEnd"/>
      <w:r w:rsidR="006B1904">
        <w:rPr>
          <w:rFonts w:ascii="Times New Roman" w:hAnsi="Times New Roman"/>
          <w:sz w:val="28"/>
          <w:szCs w:val="28"/>
        </w:rPr>
        <w:t> рублей, что в 2,7 раза больше, чем в 2012 году.</w:t>
      </w:r>
    </w:p>
    <w:p w:rsidR="006B1904" w:rsidRPr="009E7CC0" w:rsidRDefault="006B1904" w:rsidP="006B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CC0">
        <w:rPr>
          <w:rFonts w:ascii="Times New Roman" w:hAnsi="Times New Roman"/>
          <w:sz w:val="28"/>
          <w:szCs w:val="28"/>
        </w:rPr>
        <w:t xml:space="preserve">Муниципальное образование город-курорт Анапа приняло участие в </w:t>
      </w:r>
      <w:r w:rsidR="000425E2">
        <w:rPr>
          <w:rFonts w:ascii="Times New Roman" w:hAnsi="Times New Roman"/>
          <w:sz w:val="28"/>
          <w:szCs w:val="28"/>
        </w:rPr>
        <w:t xml:space="preserve">реализации </w:t>
      </w:r>
      <w:r w:rsidRPr="009E7CC0">
        <w:rPr>
          <w:rFonts w:ascii="Times New Roman" w:hAnsi="Times New Roman"/>
          <w:sz w:val="28"/>
          <w:szCs w:val="28"/>
        </w:rPr>
        <w:t xml:space="preserve">24 краевых целевых программ, что позволило привлечь из краевого бюджета </w:t>
      </w:r>
      <w:r>
        <w:rPr>
          <w:rFonts w:ascii="Times New Roman" w:hAnsi="Times New Roman"/>
          <w:sz w:val="28"/>
          <w:szCs w:val="28"/>
        </w:rPr>
        <w:t xml:space="preserve">на условиях софинансирования </w:t>
      </w:r>
      <w:r w:rsidRPr="009E7CC0">
        <w:rPr>
          <w:rFonts w:ascii="Times New Roman" w:hAnsi="Times New Roman"/>
          <w:sz w:val="28"/>
          <w:szCs w:val="28"/>
        </w:rPr>
        <w:t xml:space="preserve">средства в сумме 617,2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 рублей </w:t>
      </w:r>
      <w:r w:rsidR="003C6C5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(в 1,6 раза больше, чем в 2012 году)</w:t>
      </w:r>
      <w:r w:rsidR="000425E2">
        <w:rPr>
          <w:rFonts w:ascii="Times New Roman" w:hAnsi="Times New Roman"/>
          <w:sz w:val="28"/>
          <w:szCs w:val="28"/>
        </w:rPr>
        <w:t>;</w:t>
      </w:r>
      <w:r w:rsidRPr="009E7CC0">
        <w:rPr>
          <w:rFonts w:ascii="Times New Roman" w:hAnsi="Times New Roman"/>
          <w:sz w:val="28"/>
          <w:szCs w:val="28"/>
        </w:rPr>
        <w:t xml:space="preserve"> расходы за счет средств местного бюджета на условиях софинансирования составили 100,1 </w:t>
      </w:r>
      <w:r>
        <w:rPr>
          <w:rFonts w:ascii="Times New Roman" w:hAnsi="Times New Roman"/>
          <w:sz w:val="28"/>
          <w:szCs w:val="28"/>
        </w:rPr>
        <w:t>млн рублей.</w:t>
      </w:r>
    </w:p>
    <w:p w:rsidR="0085663F" w:rsidRPr="0085663F" w:rsidRDefault="0085663F" w:rsidP="0091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63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продолжается реализация административной реформы. </w:t>
      </w:r>
      <w:r w:rsidRPr="0085663F">
        <w:rPr>
          <w:rFonts w:ascii="Times New Roman" w:hAnsi="Times New Roman" w:cs="Times New Roman"/>
          <w:iCs/>
          <w:sz w:val="28"/>
          <w:szCs w:val="28"/>
        </w:rPr>
        <w:t>Анапский многофункциональный центр</w:t>
      </w:r>
      <w:r>
        <w:rPr>
          <w:rFonts w:ascii="Times New Roman" w:hAnsi="Times New Roman" w:cs="Times New Roman"/>
          <w:iCs/>
          <w:sz w:val="28"/>
          <w:szCs w:val="28"/>
        </w:rPr>
        <w:t>, открытый в 2010 году, позволяет</w:t>
      </w:r>
      <w:r w:rsidRPr="0085663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85663F">
        <w:rPr>
          <w:rFonts w:ascii="Times New Roman" w:hAnsi="Times New Roman" w:cs="Times New Roman"/>
          <w:iCs/>
          <w:sz w:val="28"/>
          <w:szCs w:val="28"/>
        </w:rPr>
        <w:t xml:space="preserve">лучшить качество предоставляемых </w:t>
      </w:r>
      <w:r w:rsidRPr="0085663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значительно сократив количество времени, затрачиваемого на посещение государственных и муниципальных органов при оформлении земельно-</w:t>
      </w:r>
      <w:r w:rsidRPr="0085663F">
        <w:rPr>
          <w:rFonts w:ascii="Times New Roman" w:hAnsi="Times New Roman" w:cs="Times New Roman"/>
          <w:iCs/>
          <w:sz w:val="28"/>
          <w:szCs w:val="28"/>
        </w:rPr>
        <w:t>разрешительных и иных документов.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663F">
        <w:rPr>
          <w:rFonts w:ascii="Times New Roman" w:hAnsi="Times New Roman" w:cs="Times New Roman"/>
          <w:sz w:val="28"/>
          <w:szCs w:val="28"/>
        </w:rPr>
        <w:t>Прием граждан одновременно проводят 22 специалиста, для удобства посетителей работает электронная очередь. Прием ведут специалисты федеральных, краевых органов и служб</w:t>
      </w:r>
      <w:r w:rsidR="007E20E1">
        <w:rPr>
          <w:rFonts w:ascii="Times New Roman" w:hAnsi="Times New Roman" w:cs="Times New Roman"/>
          <w:sz w:val="28"/>
          <w:szCs w:val="28"/>
        </w:rPr>
        <w:t>,</w:t>
      </w:r>
      <w:r w:rsidRPr="0085663F">
        <w:rPr>
          <w:rFonts w:ascii="Times New Roman" w:hAnsi="Times New Roman" w:cs="Times New Roman"/>
          <w:sz w:val="28"/>
          <w:szCs w:val="28"/>
        </w:rPr>
        <w:t xml:space="preserve"> таких как управление федеральной службы государственной регистрации, кадастра и картографии по Краснодарскому краю, управление социальной защиты населения в городе-курорте Анапа, Анапский отдел Федеральной кадастровой палаты Росреестра по Краснодарскому краю, Анапский филиал краевого</w:t>
      </w:r>
      <w:r>
        <w:rPr>
          <w:rFonts w:ascii="Times New Roman" w:hAnsi="Times New Roman"/>
          <w:sz w:val="28"/>
          <w:szCs w:val="28"/>
        </w:rPr>
        <w:t xml:space="preserve"> БТИ и других.</w:t>
      </w:r>
    </w:p>
    <w:p w:rsidR="0085663F" w:rsidRDefault="0085663F" w:rsidP="0091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2013 года многофункциональным центром принято                             87,3 тыс. граждан (на 17,4% больше чем в 2012 году), перечень оказываемых государственных и муниципальных услуг расширился до 221 единицы (в                2010 году </w:t>
      </w:r>
      <w:r w:rsidR="00FD0C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120 </w:t>
      </w:r>
      <w:r w:rsidR="00FD0C8C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).</w:t>
      </w:r>
    </w:p>
    <w:p w:rsidR="0085663F" w:rsidRDefault="0085663F" w:rsidP="00910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2013 года многофункциональным центром принимаются жалобы на действия (бездействия) органа муниципального образования, предоставляющего муниципальную услугу.</w:t>
      </w:r>
    </w:p>
    <w:p w:rsidR="00EB6EB4" w:rsidRDefault="00396C11" w:rsidP="00EB6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формой взаимодействия и населения и власти являет</w:t>
      </w:r>
      <w:r w:rsidR="00072102">
        <w:rPr>
          <w:rFonts w:ascii="Times New Roman" w:hAnsi="Times New Roman"/>
          <w:sz w:val="28"/>
          <w:szCs w:val="28"/>
        </w:rPr>
        <w:t xml:space="preserve">ся работа с обращениями граждан, позволяющая изучать и оперативно решать проблемы </w:t>
      </w:r>
      <w:r w:rsidR="00FD0C8C">
        <w:rPr>
          <w:rFonts w:ascii="Times New Roman" w:hAnsi="Times New Roman"/>
          <w:sz w:val="28"/>
          <w:szCs w:val="28"/>
        </w:rPr>
        <w:t>граждан</w:t>
      </w:r>
      <w:r w:rsidR="00072102">
        <w:rPr>
          <w:rFonts w:ascii="Times New Roman" w:hAnsi="Times New Roman"/>
          <w:sz w:val="28"/>
          <w:szCs w:val="28"/>
        </w:rPr>
        <w:t>.</w:t>
      </w:r>
      <w:r w:rsidR="00630D08">
        <w:rPr>
          <w:rFonts w:ascii="Times New Roman" w:hAnsi="Times New Roman"/>
          <w:sz w:val="28"/>
          <w:szCs w:val="28"/>
        </w:rPr>
        <w:t xml:space="preserve"> </w:t>
      </w:r>
      <w:r w:rsidR="00072102">
        <w:rPr>
          <w:rFonts w:ascii="Times New Roman" w:hAnsi="Times New Roman"/>
          <w:sz w:val="28"/>
          <w:szCs w:val="28"/>
        </w:rPr>
        <w:t>В 2013 году в администрацию города-курорта поступило 4</w:t>
      </w:r>
      <w:r w:rsidR="00072102" w:rsidRPr="00072102">
        <w:rPr>
          <w:rFonts w:ascii="Times New Roman" w:hAnsi="Times New Roman"/>
          <w:sz w:val="28"/>
          <w:szCs w:val="28"/>
        </w:rPr>
        <w:t>308 письменных обращений, в том числе 1238 обращений из администрации Краснодарского края.</w:t>
      </w:r>
      <w:r w:rsidR="00072102">
        <w:rPr>
          <w:rFonts w:ascii="Times New Roman" w:hAnsi="Times New Roman"/>
          <w:sz w:val="28"/>
          <w:szCs w:val="28"/>
        </w:rPr>
        <w:t xml:space="preserve"> При этом </w:t>
      </w:r>
      <w:r w:rsidR="00072102" w:rsidRPr="00072102"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</w:t>
      </w:r>
      <w:r w:rsidR="0077333C">
        <w:rPr>
          <w:rFonts w:ascii="Times New Roman" w:hAnsi="Times New Roman"/>
          <w:sz w:val="28"/>
          <w:szCs w:val="28"/>
        </w:rPr>
        <w:t xml:space="preserve">для рассмотрения </w:t>
      </w:r>
      <w:r w:rsidR="00072102" w:rsidRPr="00072102">
        <w:rPr>
          <w:rFonts w:ascii="Times New Roman" w:hAnsi="Times New Roman"/>
          <w:sz w:val="28"/>
          <w:szCs w:val="28"/>
        </w:rPr>
        <w:t xml:space="preserve">из администрации Краснодарского края и </w:t>
      </w:r>
      <w:r w:rsidR="00072102">
        <w:rPr>
          <w:rFonts w:ascii="Times New Roman" w:hAnsi="Times New Roman"/>
          <w:sz w:val="28"/>
          <w:szCs w:val="28"/>
        </w:rPr>
        <w:t>органов исполнительной власти Краснодарского края</w:t>
      </w:r>
      <w:r w:rsidR="00072102" w:rsidRPr="00072102">
        <w:rPr>
          <w:rFonts w:ascii="Times New Roman" w:hAnsi="Times New Roman"/>
          <w:sz w:val="28"/>
          <w:szCs w:val="28"/>
        </w:rPr>
        <w:t xml:space="preserve">, </w:t>
      </w:r>
      <w:r w:rsidR="00072102">
        <w:rPr>
          <w:rFonts w:ascii="Times New Roman" w:hAnsi="Times New Roman"/>
          <w:sz w:val="28"/>
          <w:szCs w:val="28"/>
        </w:rPr>
        <w:t xml:space="preserve">в сравнении с </w:t>
      </w:r>
      <w:r w:rsidR="00072102" w:rsidRPr="00072102">
        <w:rPr>
          <w:rFonts w:ascii="Times New Roman" w:hAnsi="Times New Roman"/>
          <w:sz w:val="28"/>
          <w:szCs w:val="28"/>
        </w:rPr>
        <w:t>2012 год</w:t>
      </w:r>
      <w:r w:rsidR="00072102">
        <w:rPr>
          <w:rFonts w:ascii="Times New Roman" w:hAnsi="Times New Roman"/>
          <w:sz w:val="28"/>
          <w:szCs w:val="28"/>
        </w:rPr>
        <w:t>ом</w:t>
      </w:r>
      <w:r w:rsidR="00072102" w:rsidRPr="00072102">
        <w:rPr>
          <w:rFonts w:ascii="Times New Roman" w:hAnsi="Times New Roman"/>
          <w:sz w:val="28"/>
          <w:szCs w:val="28"/>
        </w:rPr>
        <w:t xml:space="preserve"> сократилось</w:t>
      </w:r>
      <w:r w:rsidR="00072102">
        <w:rPr>
          <w:rFonts w:ascii="Times New Roman" w:hAnsi="Times New Roman"/>
          <w:sz w:val="28"/>
          <w:szCs w:val="28"/>
        </w:rPr>
        <w:t xml:space="preserve"> на 32,0%</w:t>
      </w:r>
      <w:r w:rsidR="00072102" w:rsidRPr="00072102">
        <w:rPr>
          <w:rFonts w:ascii="Times New Roman" w:hAnsi="Times New Roman"/>
          <w:sz w:val="28"/>
          <w:szCs w:val="28"/>
        </w:rPr>
        <w:t>.</w:t>
      </w:r>
      <w:r w:rsidR="00EB6EB4">
        <w:rPr>
          <w:rFonts w:ascii="Times New Roman" w:hAnsi="Times New Roman"/>
          <w:sz w:val="28"/>
          <w:szCs w:val="28"/>
        </w:rPr>
        <w:t xml:space="preserve"> </w:t>
      </w:r>
      <w:r w:rsidR="00EB6EB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6EB4" w:rsidRPr="00CF5FD5">
        <w:rPr>
          <w:rFonts w:ascii="Times New Roman" w:eastAsia="Times New Roman" w:hAnsi="Times New Roman"/>
          <w:sz w:val="28"/>
          <w:szCs w:val="28"/>
          <w:lang w:eastAsia="ru-RU"/>
        </w:rPr>
        <w:t>оличество обращений</w:t>
      </w:r>
      <w:bookmarkStart w:id="71" w:name="OLE_LINK374"/>
      <w:bookmarkStart w:id="72" w:name="OLE_LINK375"/>
      <w:r w:rsidR="00EB6EB4" w:rsidRPr="00CF5FD5">
        <w:rPr>
          <w:rFonts w:ascii="Times New Roman" w:eastAsia="Times New Roman" w:hAnsi="Times New Roman"/>
          <w:sz w:val="28"/>
          <w:szCs w:val="28"/>
          <w:lang w:eastAsia="ru-RU"/>
        </w:rPr>
        <w:t>, по которым приняты положительные решения, выросло в 4 раза.</w:t>
      </w:r>
      <w:bookmarkEnd w:id="71"/>
      <w:bookmarkEnd w:id="72"/>
    </w:p>
    <w:p w:rsidR="00E4383E" w:rsidRDefault="00E4383E" w:rsidP="00680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3E">
        <w:rPr>
          <w:rFonts w:ascii="Times New Roman" w:hAnsi="Times New Roman"/>
          <w:sz w:val="28"/>
          <w:szCs w:val="28"/>
        </w:rPr>
        <w:t>В минувшем году администрацией широко использовались «некабинетные» формы работы: проведено 9 встреч с жителями сельских округов, на которых любой гражданин без предварительной записи имел возможность задать вопрос главе и получить на него ответ. После каждой из таких встреч главой муниципального образования город-курорт Анапа проводился личный прием граждан (принято 134 человека).</w:t>
      </w:r>
    </w:p>
    <w:p w:rsidR="00072102" w:rsidRDefault="0068065B" w:rsidP="00680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5B">
        <w:rPr>
          <w:rFonts w:ascii="Times New Roman" w:hAnsi="Times New Roman"/>
          <w:sz w:val="28"/>
          <w:szCs w:val="28"/>
        </w:rPr>
        <w:lastRenderedPageBreak/>
        <w:t>Практически 60</w:t>
      </w:r>
      <w:r w:rsidR="002A379F">
        <w:rPr>
          <w:rFonts w:ascii="Times New Roman" w:hAnsi="Times New Roman"/>
          <w:sz w:val="28"/>
          <w:szCs w:val="28"/>
        </w:rPr>
        <w:t>,0</w:t>
      </w:r>
      <w:r w:rsidRPr="0068065B">
        <w:rPr>
          <w:rFonts w:ascii="Times New Roman" w:hAnsi="Times New Roman"/>
          <w:sz w:val="28"/>
          <w:szCs w:val="28"/>
        </w:rPr>
        <w:t xml:space="preserve"> % обращений рассмотрено комиссионно с выходом на место.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7333C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="0077333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Анапа </w:t>
      </w:r>
      <w:r w:rsidRPr="0068065B">
        <w:rPr>
          <w:rFonts w:ascii="Times New Roman" w:hAnsi="Times New Roman"/>
          <w:sz w:val="28"/>
          <w:szCs w:val="28"/>
        </w:rPr>
        <w:t>работает «виртуальная приемная администрации», где любой желающий может задать вопрос главе муниципального образования город-курорт Анапа и его заместителям и получить оперативный ответ.</w:t>
      </w:r>
      <w:r w:rsidR="002A379F">
        <w:rPr>
          <w:rFonts w:ascii="Times New Roman" w:hAnsi="Times New Roman"/>
          <w:sz w:val="28"/>
          <w:szCs w:val="28"/>
        </w:rPr>
        <w:t xml:space="preserve"> </w:t>
      </w:r>
    </w:p>
    <w:p w:rsidR="00072102" w:rsidRDefault="00E4383E" w:rsidP="00072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проведенной работы стало увеличение на </w:t>
      </w:r>
      <w:r w:rsidR="00195468">
        <w:rPr>
          <w:rFonts w:ascii="Times New Roman" w:hAnsi="Times New Roman"/>
          <w:sz w:val="28"/>
          <w:szCs w:val="28"/>
        </w:rPr>
        <w:t xml:space="preserve">10,9 </w:t>
      </w:r>
      <w:proofErr w:type="gramStart"/>
      <w:r w:rsidR="00195468">
        <w:rPr>
          <w:rFonts w:ascii="Times New Roman" w:hAnsi="Times New Roman"/>
          <w:sz w:val="28"/>
          <w:szCs w:val="28"/>
        </w:rPr>
        <w:t>процентных</w:t>
      </w:r>
      <w:proofErr w:type="gramEnd"/>
      <w:r w:rsidR="00195468">
        <w:rPr>
          <w:rFonts w:ascii="Times New Roman" w:hAnsi="Times New Roman"/>
          <w:sz w:val="28"/>
          <w:szCs w:val="28"/>
        </w:rPr>
        <w:t xml:space="preserve"> пункта доли населения, удовлетворенного деятельностью местной администрации.</w:t>
      </w:r>
    </w:p>
    <w:p w:rsidR="000332CD" w:rsidRDefault="00A408D3" w:rsidP="00DB0E2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90152">
        <w:rPr>
          <w:rFonts w:ascii="Times New Roman" w:eastAsia="Times New Roman" w:hAnsi="Times New Roman"/>
          <w:sz w:val="28"/>
          <w:szCs w:val="28"/>
          <w:lang w:eastAsia="ru-RU"/>
        </w:rPr>
        <w:t>ажнейшим фактором обеспечения нормальной жизнедеятельности муниципального образования город-курорт Анапа, позволяющим исключить случаи возможных нарушений законных прав и интересов физических и юридических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является своевременная разработка градостроительной документации.</w:t>
      </w:r>
      <w:r w:rsidR="0097251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2013 году Советом </w:t>
      </w:r>
      <w:r w:rsidR="00972516" w:rsidRPr="009725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B0E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72516" w:rsidRPr="0097251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Анапа </w:t>
      </w:r>
      <w:r w:rsidR="00972516" w:rsidRPr="00972516">
        <w:rPr>
          <w:rFonts w:ascii="Times New Roman" w:hAnsi="Times New Roman"/>
          <w:sz w:val="28"/>
          <w:szCs w:val="28"/>
        </w:rPr>
        <w:t xml:space="preserve">утвержден основной инструмент управления развитием территории в соответствии с федеральным законодательством и законодательством субъекта Российской Федерации – генеральный план городского округа город-курорт Анапа. </w:t>
      </w:r>
      <w:r w:rsidRPr="00972516">
        <w:rPr>
          <w:rFonts w:ascii="Times New Roman" w:hAnsi="Times New Roman"/>
          <w:sz w:val="28"/>
          <w:szCs w:val="28"/>
        </w:rPr>
        <w:t>Проектные решения генеральн</w:t>
      </w:r>
      <w:r w:rsidR="00972516" w:rsidRPr="00972516">
        <w:rPr>
          <w:rFonts w:ascii="Times New Roman" w:hAnsi="Times New Roman"/>
          <w:sz w:val="28"/>
          <w:szCs w:val="28"/>
        </w:rPr>
        <w:t>ого</w:t>
      </w:r>
      <w:r w:rsidRPr="00972516">
        <w:rPr>
          <w:rFonts w:ascii="Times New Roman" w:hAnsi="Times New Roman"/>
          <w:sz w:val="28"/>
          <w:szCs w:val="28"/>
        </w:rPr>
        <w:t xml:space="preserve"> план</w:t>
      </w:r>
      <w:r w:rsidR="00972516" w:rsidRPr="00972516">
        <w:rPr>
          <w:rFonts w:ascii="Times New Roman" w:hAnsi="Times New Roman"/>
          <w:sz w:val="28"/>
          <w:szCs w:val="28"/>
        </w:rPr>
        <w:t>а</w:t>
      </w:r>
      <w:r w:rsidRPr="00972516">
        <w:rPr>
          <w:rFonts w:ascii="Times New Roman" w:hAnsi="Times New Roman"/>
          <w:sz w:val="28"/>
          <w:szCs w:val="28"/>
        </w:rPr>
        <w:t xml:space="preserve"> являются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муниципального образования, разработки правил землепользования и застройки, устанавливающих правовой режим использования территориальных зон, определения зон инвестиционного развития</w:t>
      </w:r>
      <w:r w:rsidR="008F4FB0">
        <w:rPr>
          <w:rFonts w:ascii="Times New Roman" w:hAnsi="Times New Roman"/>
          <w:sz w:val="28"/>
          <w:szCs w:val="28"/>
        </w:rPr>
        <w:t>.</w:t>
      </w:r>
      <w:r w:rsidR="0044188E">
        <w:rPr>
          <w:rFonts w:ascii="Times New Roman" w:hAnsi="Times New Roman"/>
          <w:sz w:val="28"/>
          <w:szCs w:val="28"/>
        </w:rPr>
        <w:t xml:space="preserve"> </w:t>
      </w:r>
      <w:r w:rsidR="008F4FB0">
        <w:rPr>
          <w:rFonts w:ascii="Times New Roman" w:hAnsi="Times New Roman"/>
          <w:sz w:val="28"/>
          <w:szCs w:val="28"/>
        </w:rPr>
        <w:t xml:space="preserve">Утверждены также </w:t>
      </w:r>
      <w:r w:rsidR="008F4FB0" w:rsidRPr="007438E0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8F4F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4FB0" w:rsidRPr="007438E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муниципального образования</w:t>
      </w:r>
      <w:r w:rsidR="008F4F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Анапа.</w:t>
      </w:r>
    </w:p>
    <w:p w:rsidR="00A408D3" w:rsidRDefault="00A408D3" w:rsidP="00856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24923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92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предупреждения чрезвычайных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особо актуальным для муниципального образования, численность пребывающих на территории которого многократно увеличивается в течение</w:t>
      </w:r>
      <w:r w:rsidR="00EB6E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5-6 месяцев ежегодно.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Анапа реализуется муниципальная целевая программа: «Обеспечение первичных мер пожарной безопасности и развитие муниципальной пожарн</w:t>
      </w:r>
      <w:r>
        <w:rPr>
          <w:rFonts w:ascii="Times New Roman" w:hAnsi="Times New Roman"/>
          <w:sz w:val="28"/>
          <w:szCs w:val="28"/>
        </w:rPr>
        <w:t xml:space="preserve">ой охраны на </w:t>
      </w:r>
      <w:r w:rsidR="00EB6EB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2012 – 2014 годы», за счет средств которой </w:t>
      </w:r>
      <w:r w:rsidRPr="00A408D3">
        <w:rPr>
          <w:rFonts w:ascii="Times New Roman" w:hAnsi="Times New Roman"/>
          <w:sz w:val="28"/>
          <w:szCs w:val="28"/>
        </w:rPr>
        <w:t>приобретен пожарно-спасательный автомобиль «НИВА</w:t>
      </w:r>
      <w:proofErr w:type="gramStart"/>
      <w:r w:rsidRPr="00A408D3">
        <w:rPr>
          <w:rFonts w:ascii="Times New Roman" w:hAnsi="Times New Roman"/>
          <w:sz w:val="28"/>
          <w:szCs w:val="28"/>
        </w:rPr>
        <w:t>»-</w:t>
      </w:r>
      <w:proofErr w:type="gramEnd"/>
      <w:r w:rsidRPr="00A408D3">
        <w:rPr>
          <w:rFonts w:ascii="Times New Roman" w:hAnsi="Times New Roman"/>
          <w:sz w:val="28"/>
          <w:szCs w:val="28"/>
        </w:rPr>
        <w:t>ВИС с фургоном, оборудованный спасательным и пожарным инструментом и предназначенный для оперативного реагирования на чрезвычайные ситуации.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>На базе Центра противопожарной пропаганды общественных связей ФГКУ «11 отряд ФПС по Краснодарскому краю» мерам пожарной безопасности обучено 29112 человек, что на 3,2% выше аналогичного показателя 2012 года.</w:t>
      </w:r>
      <w:r w:rsidR="005B6498">
        <w:rPr>
          <w:rFonts w:ascii="Times New Roman" w:hAnsi="Times New Roman"/>
          <w:sz w:val="28"/>
          <w:szCs w:val="28"/>
        </w:rPr>
        <w:t xml:space="preserve"> </w:t>
      </w:r>
      <w:r w:rsidRPr="00A408D3">
        <w:rPr>
          <w:rFonts w:ascii="Times New Roman" w:hAnsi="Times New Roman"/>
          <w:sz w:val="28"/>
          <w:szCs w:val="28"/>
        </w:rPr>
        <w:t xml:space="preserve">Во Всероссийской тренировке по гражданской обороне, проходившей </w:t>
      </w:r>
      <w:r>
        <w:rPr>
          <w:rFonts w:ascii="Times New Roman" w:hAnsi="Times New Roman"/>
          <w:sz w:val="28"/>
          <w:szCs w:val="28"/>
        </w:rPr>
        <w:t>в октябре</w:t>
      </w:r>
      <w:r w:rsidRPr="00A408D3">
        <w:rPr>
          <w:rFonts w:ascii="Times New Roman" w:hAnsi="Times New Roman"/>
          <w:sz w:val="28"/>
          <w:szCs w:val="28"/>
        </w:rPr>
        <w:t>, приняло участие более 17</w:t>
      </w:r>
      <w:r w:rsidR="00EB6EB4">
        <w:rPr>
          <w:rFonts w:ascii="Times New Roman" w:hAnsi="Times New Roman"/>
          <w:sz w:val="28"/>
          <w:szCs w:val="28"/>
        </w:rPr>
        <w:t>,0</w:t>
      </w:r>
      <w:r w:rsidRPr="00A408D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 </w:t>
      </w:r>
      <w:r w:rsidRPr="00A408D3">
        <w:rPr>
          <w:rFonts w:ascii="Times New Roman" w:hAnsi="Times New Roman"/>
          <w:sz w:val="28"/>
          <w:szCs w:val="28"/>
        </w:rPr>
        <w:t>учащихся и 900 человек преподавательского состава. Всего охват населения обучением в 2013 году составил более 32</w:t>
      </w:r>
      <w:r w:rsidR="00EB6EB4">
        <w:rPr>
          <w:rFonts w:ascii="Times New Roman" w:hAnsi="Times New Roman"/>
          <w:sz w:val="28"/>
          <w:szCs w:val="28"/>
        </w:rPr>
        <w:t>,0 тыс. </w:t>
      </w:r>
      <w:r w:rsidRPr="00A408D3">
        <w:rPr>
          <w:rFonts w:ascii="Times New Roman" w:hAnsi="Times New Roman"/>
          <w:sz w:val="28"/>
          <w:szCs w:val="28"/>
        </w:rPr>
        <w:t>человек.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>Сотрудниками отдела пожарно-спасательных работ совершено 412 выездов.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66">
        <w:rPr>
          <w:rFonts w:ascii="Times New Roman" w:hAnsi="Times New Roman"/>
          <w:sz w:val="28"/>
          <w:szCs w:val="28"/>
        </w:rPr>
        <w:t>Анализ показывает, что д</w:t>
      </w:r>
      <w:r w:rsidR="006C2B66" w:rsidRPr="00A408D3">
        <w:rPr>
          <w:rFonts w:ascii="Times New Roman" w:hAnsi="Times New Roman"/>
          <w:sz w:val="28"/>
          <w:szCs w:val="28"/>
        </w:rPr>
        <w:t xml:space="preserve">о 40,0% тушения природных ландшафтных пожаров производится силами муниципальной пожарной охраны. </w:t>
      </w:r>
      <w:r w:rsidR="00813A44" w:rsidRPr="00A408D3">
        <w:rPr>
          <w:rFonts w:ascii="Times New Roman" w:hAnsi="Times New Roman"/>
          <w:sz w:val="28"/>
          <w:szCs w:val="28"/>
        </w:rPr>
        <w:t xml:space="preserve">На </w:t>
      </w:r>
      <w:r w:rsidR="00813A44" w:rsidRPr="00A408D3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в реестр добровольных пожарных занесено 712 человек</w:t>
      </w:r>
      <w:r w:rsidR="006C2B66">
        <w:rPr>
          <w:rFonts w:ascii="Times New Roman" w:hAnsi="Times New Roman"/>
          <w:sz w:val="28"/>
          <w:szCs w:val="28"/>
        </w:rPr>
        <w:t>, т</w:t>
      </w:r>
      <w:r w:rsidRPr="00A408D3">
        <w:rPr>
          <w:rFonts w:ascii="Times New Roman" w:hAnsi="Times New Roman"/>
          <w:sz w:val="28"/>
          <w:szCs w:val="28"/>
        </w:rPr>
        <w:t>емп роста составил 120</w:t>
      </w:r>
      <w:r w:rsidR="006C2B66">
        <w:rPr>
          <w:rFonts w:ascii="Times New Roman" w:hAnsi="Times New Roman"/>
          <w:sz w:val="28"/>
          <w:szCs w:val="28"/>
        </w:rPr>
        <w:t>,0</w:t>
      </w:r>
      <w:r w:rsidRPr="00A408D3">
        <w:rPr>
          <w:rFonts w:ascii="Times New Roman" w:hAnsi="Times New Roman"/>
          <w:sz w:val="28"/>
          <w:szCs w:val="28"/>
        </w:rPr>
        <w:t>%.</w:t>
      </w:r>
    </w:p>
    <w:p w:rsidR="00A408D3" w:rsidRPr="00A408D3" w:rsidRDefault="00A408D3" w:rsidP="000A6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>В сфере защиты населения от чрезвычайных ситуаций реализуется муниципальная целевая программа «Система комплексного обеспечения безопасности жизнедеятельности муниципального образования город-курорт Анапа на 2011-2013 годы». Проведена реконструкция ситуационного центра с переходом на единый номер реагирования всех спасательных служб и созданием автоматизированных рабочих мест в оперативных дежурных службах.</w:t>
      </w:r>
      <w:r w:rsidR="006C2B66">
        <w:rPr>
          <w:rFonts w:ascii="Times New Roman" w:hAnsi="Times New Roman"/>
          <w:sz w:val="28"/>
          <w:szCs w:val="28"/>
        </w:rPr>
        <w:t xml:space="preserve"> </w:t>
      </w:r>
      <w:r w:rsidR="005B6498">
        <w:rPr>
          <w:rFonts w:ascii="Times New Roman" w:hAnsi="Times New Roman"/>
          <w:sz w:val="28"/>
          <w:szCs w:val="28"/>
        </w:rPr>
        <w:t>Д</w:t>
      </w:r>
      <w:r w:rsidR="005B6498" w:rsidRPr="00A408D3">
        <w:rPr>
          <w:rFonts w:ascii="Times New Roman" w:hAnsi="Times New Roman"/>
          <w:sz w:val="28"/>
          <w:szCs w:val="28"/>
        </w:rPr>
        <w:t xml:space="preserve">ля обеспечения контроля в системе общественной безопасности </w:t>
      </w:r>
      <w:r w:rsidRPr="00A408D3">
        <w:rPr>
          <w:rFonts w:ascii="Times New Roman" w:hAnsi="Times New Roman"/>
          <w:sz w:val="28"/>
          <w:szCs w:val="28"/>
        </w:rPr>
        <w:t xml:space="preserve">установлены и работают 51 </w:t>
      </w:r>
      <w:proofErr w:type="gramStart"/>
      <w:r w:rsidRPr="00A408D3">
        <w:rPr>
          <w:rFonts w:ascii="Times New Roman" w:hAnsi="Times New Roman"/>
          <w:sz w:val="28"/>
          <w:szCs w:val="28"/>
        </w:rPr>
        <w:t>цифровая</w:t>
      </w:r>
      <w:proofErr w:type="gramEnd"/>
      <w:r w:rsidRPr="00A408D3">
        <w:rPr>
          <w:rFonts w:ascii="Times New Roman" w:hAnsi="Times New Roman"/>
          <w:sz w:val="28"/>
          <w:szCs w:val="28"/>
        </w:rPr>
        <w:t xml:space="preserve"> и 62 аналоговых видеокамеры. </w:t>
      </w:r>
      <w:r w:rsidR="000A6A96">
        <w:rPr>
          <w:rFonts w:ascii="Times New Roman" w:hAnsi="Times New Roman"/>
          <w:sz w:val="28"/>
          <w:szCs w:val="28"/>
        </w:rPr>
        <w:t>В</w:t>
      </w:r>
      <w:r w:rsidRPr="00A408D3">
        <w:rPr>
          <w:rFonts w:ascii="Times New Roman" w:hAnsi="Times New Roman"/>
          <w:sz w:val="28"/>
          <w:szCs w:val="28"/>
        </w:rPr>
        <w:t>ыполнены работы по модернизации региональной автоматизированной системы централизованного оповещения населения (в том числе по монтажу и установ</w:t>
      </w:r>
      <w:r w:rsidR="000A6A96">
        <w:rPr>
          <w:rFonts w:ascii="Times New Roman" w:hAnsi="Times New Roman"/>
          <w:sz w:val="28"/>
          <w:szCs w:val="28"/>
        </w:rPr>
        <w:t xml:space="preserve">ке аппаратуры) на сумму 9,7 </w:t>
      </w:r>
      <w:proofErr w:type="gramStart"/>
      <w:r w:rsidR="000A6A96">
        <w:rPr>
          <w:rFonts w:ascii="Times New Roman" w:hAnsi="Times New Roman"/>
          <w:sz w:val="28"/>
          <w:szCs w:val="28"/>
        </w:rPr>
        <w:t>млн</w:t>
      </w:r>
      <w:proofErr w:type="gramEnd"/>
      <w:r w:rsidR="000A6A96">
        <w:rPr>
          <w:rFonts w:ascii="Times New Roman" w:hAnsi="Times New Roman"/>
          <w:sz w:val="28"/>
          <w:szCs w:val="28"/>
        </w:rPr>
        <w:t> </w:t>
      </w:r>
      <w:r w:rsidRPr="00A408D3">
        <w:rPr>
          <w:rFonts w:ascii="Times New Roman" w:hAnsi="Times New Roman"/>
          <w:sz w:val="28"/>
          <w:szCs w:val="28"/>
        </w:rPr>
        <w:t>рублей.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 xml:space="preserve">В населенных пунктах муниципального образования установлено 42 комплекта электромеханических сирен C-40 с блоком управления сиреной и </w:t>
      </w:r>
      <w:r w:rsidR="00EB6EB4">
        <w:rPr>
          <w:rFonts w:ascii="Times New Roman" w:hAnsi="Times New Roman"/>
          <w:sz w:val="28"/>
          <w:szCs w:val="28"/>
        </w:rPr>
        <w:t xml:space="preserve">                 </w:t>
      </w:r>
      <w:r w:rsidRPr="00A408D3">
        <w:rPr>
          <w:rFonts w:ascii="Times New Roman" w:hAnsi="Times New Roman"/>
          <w:sz w:val="28"/>
          <w:szCs w:val="28"/>
        </w:rPr>
        <w:t xml:space="preserve">3 комплекта </w:t>
      </w:r>
      <w:proofErr w:type="spellStart"/>
      <w:r w:rsidRPr="00A408D3">
        <w:rPr>
          <w:rFonts w:ascii="Times New Roman" w:hAnsi="Times New Roman"/>
          <w:sz w:val="28"/>
          <w:szCs w:val="28"/>
        </w:rPr>
        <w:t>сиренно</w:t>
      </w:r>
      <w:proofErr w:type="spellEnd"/>
      <w:r w:rsidRPr="00A408D3">
        <w:rPr>
          <w:rFonts w:ascii="Times New Roman" w:hAnsi="Times New Roman"/>
          <w:sz w:val="28"/>
          <w:szCs w:val="28"/>
        </w:rPr>
        <w:t>-речевых установок с универсальными блоками переключения, что позволило охватить сист</w:t>
      </w:r>
      <w:r w:rsidR="000A6A96">
        <w:rPr>
          <w:rFonts w:ascii="Times New Roman" w:hAnsi="Times New Roman"/>
          <w:sz w:val="28"/>
          <w:szCs w:val="28"/>
        </w:rPr>
        <w:t>емой оповещения 100% населения.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 xml:space="preserve">В целях предупреждения подтопления территорий города-курорта Анапа в 2013 году сооружено 4 км отводных каналов в </w:t>
      </w:r>
      <w:proofErr w:type="spellStart"/>
      <w:r w:rsidRPr="00A408D3">
        <w:rPr>
          <w:rFonts w:ascii="Times New Roman" w:hAnsi="Times New Roman"/>
          <w:sz w:val="28"/>
          <w:szCs w:val="28"/>
        </w:rPr>
        <w:t>хут</w:t>
      </w:r>
      <w:proofErr w:type="spellEnd"/>
      <w:r w:rsidRPr="00A408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08D3">
        <w:rPr>
          <w:rFonts w:ascii="Times New Roman" w:hAnsi="Times New Roman"/>
          <w:sz w:val="28"/>
          <w:szCs w:val="28"/>
        </w:rPr>
        <w:t>Уташ</w:t>
      </w:r>
      <w:proofErr w:type="spellEnd"/>
      <w:r w:rsidRPr="00A408D3">
        <w:rPr>
          <w:rFonts w:ascii="Times New Roman" w:hAnsi="Times New Roman"/>
          <w:sz w:val="28"/>
          <w:szCs w:val="28"/>
        </w:rPr>
        <w:t xml:space="preserve"> и</w:t>
      </w:r>
      <w:r w:rsidR="000A6A96">
        <w:rPr>
          <w:rFonts w:ascii="Times New Roman" w:hAnsi="Times New Roman"/>
          <w:sz w:val="28"/>
          <w:szCs w:val="28"/>
        </w:rPr>
        <w:t xml:space="preserve"> 2,2 км отводных каналов – в с. </w:t>
      </w:r>
      <w:proofErr w:type="spellStart"/>
      <w:r w:rsidRPr="00A408D3">
        <w:rPr>
          <w:rFonts w:ascii="Times New Roman" w:hAnsi="Times New Roman"/>
          <w:sz w:val="28"/>
          <w:szCs w:val="28"/>
        </w:rPr>
        <w:t>Джигинка</w:t>
      </w:r>
      <w:proofErr w:type="spellEnd"/>
      <w:r w:rsidRPr="00A408D3">
        <w:rPr>
          <w:rFonts w:ascii="Times New Roman" w:hAnsi="Times New Roman"/>
          <w:sz w:val="28"/>
          <w:szCs w:val="28"/>
        </w:rPr>
        <w:t>.</w:t>
      </w:r>
    </w:p>
    <w:p w:rsidR="00A408D3" w:rsidRPr="00A408D3" w:rsidRDefault="00A408D3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D3">
        <w:rPr>
          <w:rFonts w:ascii="Times New Roman" w:hAnsi="Times New Roman"/>
          <w:sz w:val="28"/>
          <w:szCs w:val="28"/>
        </w:rPr>
        <w:t xml:space="preserve">Отделом аварийно-спасательных работ муниципального учреждения «Служба спасения» муниципального образования город-курорт Анапа в </w:t>
      </w:r>
      <w:r w:rsidR="000A6A96">
        <w:rPr>
          <w:rFonts w:ascii="Times New Roman" w:hAnsi="Times New Roman"/>
          <w:sz w:val="28"/>
          <w:szCs w:val="28"/>
        </w:rPr>
        <w:t xml:space="preserve">                   </w:t>
      </w:r>
      <w:r w:rsidRPr="00A408D3">
        <w:rPr>
          <w:rFonts w:ascii="Times New Roman" w:hAnsi="Times New Roman"/>
          <w:sz w:val="28"/>
          <w:szCs w:val="28"/>
        </w:rPr>
        <w:t>2013 году совершено 120 выездов</w:t>
      </w:r>
      <w:r w:rsidR="000A6A96">
        <w:rPr>
          <w:rFonts w:ascii="Times New Roman" w:hAnsi="Times New Roman"/>
          <w:sz w:val="28"/>
          <w:szCs w:val="28"/>
        </w:rPr>
        <w:t>;</w:t>
      </w:r>
      <w:r w:rsidRPr="00A408D3">
        <w:rPr>
          <w:rFonts w:ascii="Times New Roman" w:hAnsi="Times New Roman"/>
          <w:sz w:val="28"/>
          <w:szCs w:val="28"/>
        </w:rPr>
        <w:t xml:space="preserve"> </w:t>
      </w:r>
      <w:r w:rsidR="000A6A96">
        <w:rPr>
          <w:rFonts w:ascii="Times New Roman" w:hAnsi="Times New Roman"/>
          <w:sz w:val="28"/>
          <w:szCs w:val="28"/>
        </w:rPr>
        <w:t>п</w:t>
      </w:r>
      <w:r w:rsidRPr="00A408D3">
        <w:rPr>
          <w:rFonts w:ascii="Times New Roman" w:hAnsi="Times New Roman"/>
          <w:sz w:val="28"/>
          <w:szCs w:val="28"/>
        </w:rPr>
        <w:t xml:space="preserve">ри проведении аварийно-спасательных работ спасено 112 человек, в </w:t>
      </w:r>
      <w:proofErr w:type="spellStart"/>
      <w:r w:rsidRPr="00A408D3">
        <w:rPr>
          <w:rFonts w:ascii="Times New Roman" w:hAnsi="Times New Roman"/>
          <w:sz w:val="28"/>
          <w:szCs w:val="28"/>
        </w:rPr>
        <w:t>т.ч</w:t>
      </w:r>
      <w:proofErr w:type="spellEnd"/>
      <w:r w:rsidRPr="00A408D3">
        <w:rPr>
          <w:rFonts w:ascii="Times New Roman" w:hAnsi="Times New Roman"/>
          <w:sz w:val="28"/>
          <w:szCs w:val="28"/>
        </w:rPr>
        <w:t>. 9 детей, рост числа спасенных в сравнении с 2012 годом составляет 102</w:t>
      </w:r>
      <w:r w:rsidR="000A6A96">
        <w:rPr>
          <w:rFonts w:ascii="Times New Roman" w:hAnsi="Times New Roman"/>
          <w:sz w:val="28"/>
          <w:szCs w:val="28"/>
        </w:rPr>
        <w:t>,0</w:t>
      </w:r>
      <w:r w:rsidRPr="00A408D3">
        <w:rPr>
          <w:rFonts w:ascii="Times New Roman" w:hAnsi="Times New Roman"/>
          <w:sz w:val="28"/>
          <w:szCs w:val="28"/>
        </w:rPr>
        <w:t>%.</w:t>
      </w:r>
    </w:p>
    <w:p w:rsidR="00A408D3" w:rsidRDefault="00BA0EC2" w:rsidP="00A4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проводится работа Службы спасения по предупреждению несчастных случаев на воде: </w:t>
      </w:r>
      <w:r w:rsidRPr="00A408D3">
        <w:rPr>
          <w:rFonts w:ascii="Times New Roman" w:hAnsi="Times New Roman"/>
          <w:sz w:val="28"/>
          <w:szCs w:val="28"/>
        </w:rPr>
        <w:t>число погибших на водных объектах</w:t>
      </w:r>
      <w:r>
        <w:rPr>
          <w:rFonts w:ascii="Times New Roman" w:hAnsi="Times New Roman"/>
          <w:sz w:val="28"/>
          <w:szCs w:val="28"/>
        </w:rPr>
        <w:t xml:space="preserve"> сокращено с 20 человек (2011 год) до </w:t>
      </w:r>
      <w:r w:rsidRPr="00A408D3">
        <w:rPr>
          <w:rFonts w:ascii="Times New Roman" w:hAnsi="Times New Roman"/>
          <w:sz w:val="28"/>
          <w:szCs w:val="28"/>
        </w:rPr>
        <w:t>8 человек</w:t>
      </w:r>
      <w:r>
        <w:rPr>
          <w:rFonts w:ascii="Times New Roman" w:hAnsi="Times New Roman"/>
          <w:sz w:val="28"/>
          <w:szCs w:val="28"/>
        </w:rPr>
        <w:t xml:space="preserve"> (2013 год)</w:t>
      </w:r>
      <w:r w:rsidR="00A408D3" w:rsidRPr="00A408D3">
        <w:rPr>
          <w:rFonts w:ascii="Times New Roman" w:hAnsi="Times New Roman"/>
          <w:sz w:val="28"/>
          <w:szCs w:val="28"/>
        </w:rPr>
        <w:t>.</w:t>
      </w:r>
      <w:r w:rsidR="002A0AF6">
        <w:rPr>
          <w:rFonts w:ascii="Times New Roman" w:hAnsi="Times New Roman"/>
          <w:sz w:val="28"/>
          <w:szCs w:val="28"/>
        </w:rPr>
        <w:t xml:space="preserve"> </w:t>
      </w:r>
      <w:r w:rsidR="00A408D3" w:rsidRPr="00A408D3">
        <w:rPr>
          <w:rFonts w:ascii="Times New Roman" w:hAnsi="Times New Roman"/>
          <w:sz w:val="28"/>
          <w:szCs w:val="28"/>
        </w:rPr>
        <w:t>С целью недопущения чрезвычайных ситуаций в осенне-зимний период проводятся работы мобильных групп МБУ «Служба спасения», ГИМС, «Кубань-Спас» по обследованию водных объектов, покрытых льдом.</w:t>
      </w:r>
    </w:p>
    <w:p w:rsidR="00E40459" w:rsidRDefault="00501B18" w:rsidP="00501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5B6498">
        <w:rPr>
          <w:sz w:val="28"/>
          <w:szCs w:val="28"/>
        </w:rPr>
        <w:t xml:space="preserve"> проведенного мониторинга реализации Стратегии социально-экономического развития </w:t>
      </w:r>
      <w:r>
        <w:rPr>
          <w:sz w:val="28"/>
          <w:szCs w:val="28"/>
        </w:rPr>
        <w:t>муниципального образования город-курорт Анапа</w:t>
      </w:r>
      <w:r w:rsidR="005B6498">
        <w:rPr>
          <w:sz w:val="28"/>
          <w:szCs w:val="28"/>
        </w:rPr>
        <w:t xml:space="preserve"> за </w:t>
      </w:r>
      <w:r>
        <w:rPr>
          <w:sz w:val="28"/>
          <w:szCs w:val="28"/>
        </w:rPr>
        <w:t>2013</w:t>
      </w:r>
      <w:r w:rsidR="005B6498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позволяет</w:t>
      </w:r>
      <w:r w:rsidR="005B6498">
        <w:rPr>
          <w:sz w:val="28"/>
          <w:szCs w:val="28"/>
        </w:rPr>
        <w:t xml:space="preserve"> сделать вывод о том, что </w:t>
      </w:r>
      <w:r>
        <w:rPr>
          <w:sz w:val="28"/>
          <w:szCs w:val="28"/>
        </w:rPr>
        <w:t xml:space="preserve">на территории города-курорта реализуются </w:t>
      </w:r>
      <w:r w:rsidR="005B6498">
        <w:rPr>
          <w:sz w:val="28"/>
          <w:szCs w:val="28"/>
        </w:rPr>
        <w:t>основные стратегические направления и приоритеты</w:t>
      </w:r>
      <w:r>
        <w:rPr>
          <w:sz w:val="28"/>
          <w:szCs w:val="28"/>
        </w:rPr>
        <w:t xml:space="preserve">: показатели развития стратегических отраслей экономики </w:t>
      </w:r>
      <w:r w:rsidR="00B27D78">
        <w:rPr>
          <w:sz w:val="28"/>
          <w:szCs w:val="28"/>
        </w:rPr>
        <w:t xml:space="preserve">и социальной сферы </w:t>
      </w:r>
      <w:r>
        <w:rPr>
          <w:sz w:val="28"/>
          <w:szCs w:val="28"/>
        </w:rPr>
        <w:t>характеризуются</w:t>
      </w:r>
      <w:r w:rsidR="005B6498" w:rsidRPr="00501B18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="005B6498" w:rsidRPr="00501B18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ой</w:t>
      </w:r>
      <w:r w:rsidR="005B6498" w:rsidRPr="00501B18">
        <w:rPr>
          <w:sz w:val="28"/>
          <w:szCs w:val="28"/>
        </w:rPr>
        <w:t>.</w:t>
      </w:r>
    </w:p>
    <w:p w:rsidR="002C1585" w:rsidRPr="00501B18" w:rsidRDefault="00501B18" w:rsidP="00501B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более высоком в сравнении с другими территориями уровне жизни населения муниципального образования</w:t>
      </w:r>
      <w:r w:rsidR="00B27D78">
        <w:rPr>
          <w:sz w:val="28"/>
          <w:szCs w:val="28"/>
        </w:rPr>
        <w:t>, в первую очередь,</w:t>
      </w:r>
      <w:r>
        <w:rPr>
          <w:sz w:val="28"/>
          <w:szCs w:val="28"/>
        </w:rPr>
        <w:t xml:space="preserve"> свидетельствует </w:t>
      </w:r>
      <w:r w:rsidR="007F48A1">
        <w:rPr>
          <w:sz w:val="28"/>
          <w:szCs w:val="28"/>
        </w:rPr>
        <w:t>значительный демографический прирост, складывающийся</w:t>
      </w:r>
      <w:r w:rsidR="00D97B90">
        <w:rPr>
          <w:sz w:val="28"/>
          <w:szCs w:val="28"/>
        </w:rPr>
        <w:t xml:space="preserve"> за счет превышения рождаемости над смертностью</w:t>
      </w:r>
      <w:r w:rsidR="007F48A1">
        <w:rPr>
          <w:sz w:val="28"/>
          <w:szCs w:val="28"/>
        </w:rPr>
        <w:t xml:space="preserve"> </w:t>
      </w:r>
      <w:r w:rsidR="00D97B90">
        <w:rPr>
          <w:sz w:val="28"/>
          <w:szCs w:val="28"/>
        </w:rPr>
        <w:t>и</w:t>
      </w:r>
      <w:r w:rsidR="00DD2087">
        <w:rPr>
          <w:sz w:val="28"/>
          <w:szCs w:val="28"/>
        </w:rPr>
        <w:t>,</w:t>
      </w:r>
      <w:r w:rsidR="00D97B90">
        <w:rPr>
          <w:sz w:val="28"/>
          <w:szCs w:val="28"/>
        </w:rPr>
        <w:t xml:space="preserve"> </w:t>
      </w:r>
      <w:r w:rsidR="007F48A1">
        <w:rPr>
          <w:sz w:val="28"/>
          <w:szCs w:val="28"/>
        </w:rPr>
        <w:t>главным образом, за счет миграционного притока</w:t>
      </w:r>
      <w:r w:rsidR="00DD2087">
        <w:rPr>
          <w:sz w:val="28"/>
          <w:szCs w:val="28"/>
        </w:rPr>
        <w:t xml:space="preserve"> населения с других территорий края и Российской Федерации</w:t>
      </w:r>
      <w:r w:rsidR="002C1585" w:rsidRPr="00501B18">
        <w:rPr>
          <w:sz w:val="28"/>
          <w:szCs w:val="28"/>
        </w:rPr>
        <w:t>.</w:t>
      </w:r>
    </w:p>
    <w:sectPr w:rsidR="002C1585" w:rsidRPr="00501B18" w:rsidSect="0076664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E8"/>
    <w:rsid w:val="000043A1"/>
    <w:rsid w:val="00004499"/>
    <w:rsid w:val="00005F05"/>
    <w:rsid w:val="00010344"/>
    <w:rsid w:val="00012ACE"/>
    <w:rsid w:val="00021B6B"/>
    <w:rsid w:val="00025CE6"/>
    <w:rsid w:val="000267F3"/>
    <w:rsid w:val="00031EBB"/>
    <w:rsid w:val="000332CD"/>
    <w:rsid w:val="00037342"/>
    <w:rsid w:val="000425E2"/>
    <w:rsid w:val="00043FE6"/>
    <w:rsid w:val="00047EAB"/>
    <w:rsid w:val="00054500"/>
    <w:rsid w:val="00061F7C"/>
    <w:rsid w:val="00072102"/>
    <w:rsid w:val="00092C7B"/>
    <w:rsid w:val="00092F66"/>
    <w:rsid w:val="00093EDB"/>
    <w:rsid w:val="000948BF"/>
    <w:rsid w:val="00095537"/>
    <w:rsid w:val="000A6A96"/>
    <w:rsid w:val="000B5C28"/>
    <w:rsid w:val="000C79E6"/>
    <w:rsid w:val="000D0118"/>
    <w:rsid w:val="000D43C3"/>
    <w:rsid w:val="000E20DA"/>
    <w:rsid w:val="000E41C4"/>
    <w:rsid w:val="00102D01"/>
    <w:rsid w:val="00103F69"/>
    <w:rsid w:val="00107C6C"/>
    <w:rsid w:val="00122C1F"/>
    <w:rsid w:val="00123AB7"/>
    <w:rsid w:val="0012788A"/>
    <w:rsid w:val="0014063D"/>
    <w:rsid w:val="00140BF2"/>
    <w:rsid w:val="00151CEE"/>
    <w:rsid w:val="00152E1F"/>
    <w:rsid w:val="00167A63"/>
    <w:rsid w:val="0017251F"/>
    <w:rsid w:val="00173AF2"/>
    <w:rsid w:val="0018280B"/>
    <w:rsid w:val="00190472"/>
    <w:rsid w:val="00195468"/>
    <w:rsid w:val="001B7599"/>
    <w:rsid w:val="001C2B20"/>
    <w:rsid w:val="001D0025"/>
    <w:rsid w:val="001D222C"/>
    <w:rsid w:val="001D275B"/>
    <w:rsid w:val="001D41D5"/>
    <w:rsid w:val="001F4227"/>
    <w:rsid w:val="001F5653"/>
    <w:rsid w:val="002033F5"/>
    <w:rsid w:val="002042ED"/>
    <w:rsid w:val="0021342B"/>
    <w:rsid w:val="002135E9"/>
    <w:rsid w:val="002261B9"/>
    <w:rsid w:val="00227339"/>
    <w:rsid w:val="00252732"/>
    <w:rsid w:val="002651BE"/>
    <w:rsid w:val="00267907"/>
    <w:rsid w:val="00270FAD"/>
    <w:rsid w:val="00271CD4"/>
    <w:rsid w:val="00274A1C"/>
    <w:rsid w:val="00276687"/>
    <w:rsid w:val="002856CD"/>
    <w:rsid w:val="00292902"/>
    <w:rsid w:val="002A0AF6"/>
    <w:rsid w:val="002A2626"/>
    <w:rsid w:val="002A379F"/>
    <w:rsid w:val="002A3E31"/>
    <w:rsid w:val="002A4CD3"/>
    <w:rsid w:val="002A720D"/>
    <w:rsid w:val="002B15A7"/>
    <w:rsid w:val="002B5D05"/>
    <w:rsid w:val="002B7E28"/>
    <w:rsid w:val="002C1585"/>
    <w:rsid w:val="002C64D7"/>
    <w:rsid w:val="002D2107"/>
    <w:rsid w:val="002D3627"/>
    <w:rsid w:val="002E54EB"/>
    <w:rsid w:val="002F0186"/>
    <w:rsid w:val="00302A1F"/>
    <w:rsid w:val="0030490B"/>
    <w:rsid w:val="0030619D"/>
    <w:rsid w:val="003062C0"/>
    <w:rsid w:val="00317F81"/>
    <w:rsid w:val="003223FA"/>
    <w:rsid w:val="00323265"/>
    <w:rsid w:val="003232EF"/>
    <w:rsid w:val="00324075"/>
    <w:rsid w:val="00335274"/>
    <w:rsid w:val="00336926"/>
    <w:rsid w:val="00341791"/>
    <w:rsid w:val="0034645D"/>
    <w:rsid w:val="0034702C"/>
    <w:rsid w:val="003534DD"/>
    <w:rsid w:val="0035584D"/>
    <w:rsid w:val="0036693C"/>
    <w:rsid w:val="003759F9"/>
    <w:rsid w:val="0038522E"/>
    <w:rsid w:val="00394848"/>
    <w:rsid w:val="00396C11"/>
    <w:rsid w:val="003A0B1E"/>
    <w:rsid w:val="003A5EB4"/>
    <w:rsid w:val="003C3785"/>
    <w:rsid w:val="003C6C5D"/>
    <w:rsid w:val="003D2E39"/>
    <w:rsid w:val="003D4CDF"/>
    <w:rsid w:val="003E2239"/>
    <w:rsid w:val="003E72BF"/>
    <w:rsid w:val="003F0F8E"/>
    <w:rsid w:val="003F6E23"/>
    <w:rsid w:val="00401A11"/>
    <w:rsid w:val="00411A91"/>
    <w:rsid w:val="00412B06"/>
    <w:rsid w:val="00415828"/>
    <w:rsid w:val="00424917"/>
    <w:rsid w:val="00426BEB"/>
    <w:rsid w:val="004356AD"/>
    <w:rsid w:val="0044188E"/>
    <w:rsid w:val="00441FA9"/>
    <w:rsid w:val="00450305"/>
    <w:rsid w:val="00455074"/>
    <w:rsid w:val="0045738E"/>
    <w:rsid w:val="0047743B"/>
    <w:rsid w:val="0048642C"/>
    <w:rsid w:val="004917F5"/>
    <w:rsid w:val="00492102"/>
    <w:rsid w:val="004A2205"/>
    <w:rsid w:val="004A2CC8"/>
    <w:rsid w:val="004A4767"/>
    <w:rsid w:val="004A645D"/>
    <w:rsid w:val="004A690A"/>
    <w:rsid w:val="004C1128"/>
    <w:rsid w:val="004C3F7C"/>
    <w:rsid w:val="004D1AFC"/>
    <w:rsid w:val="004D3A37"/>
    <w:rsid w:val="004D4379"/>
    <w:rsid w:val="004E088F"/>
    <w:rsid w:val="004E3614"/>
    <w:rsid w:val="004F09D7"/>
    <w:rsid w:val="00501B18"/>
    <w:rsid w:val="00514BDB"/>
    <w:rsid w:val="00516A77"/>
    <w:rsid w:val="005219E2"/>
    <w:rsid w:val="00524DC9"/>
    <w:rsid w:val="005261CE"/>
    <w:rsid w:val="00537E27"/>
    <w:rsid w:val="005406F2"/>
    <w:rsid w:val="00541ABC"/>
    <w:rsid w:val="00547ABD"/>
    <w:rsid w:val="005641DF"/>
    <w:rsid w:val="0056662F"/>
    <w:rsid w:val="0056733A"/>
    <w:rsid w:val="00573B39"/>
    <w:rsid w:val="00574910"/>
    <w:rsid w:val="0057677B"/>
    <w:rsid w:val="00582038"/>
    <w:rsid w:val="00592957"/>
    <w:rsid w:val="00592DBF"/>
    <w:rsid w:val="005945EE"/>
    <w:rsid w:val="00596439"/>
    <w:rsid w:val="005A113B"/>
    <w:rsid w:val="005B0241"/>
    <w:rsid w:val="005B6498"/>
    <w:rsid w:val="005C05D5"/>
    <w:rsid w:val="005C4257"/>
    <w:rsid w:val="005C5407"/>
    <w:rsid w:val="005C669F"/>
    <w:rsid w:val="005C76FF"/>
    <w:rsid w:val="005D0780"/>
    <w:rsid w:val="005E0B4E"/>
    <w:rsid w:val="005E10F6"/>
    <w:rsid w:val="005E12DB"/>
    <w:rsid w:val="005E1B87"/>
    <w:rsid w:val="00603E9B"/>
    <w:rsid w:val="00606B40"/>
    <w:rsid w:val="00614038"/>
    <w:rsid w:val="0061711B"/>
    <w:rsid w:val="00630D08"/>
    <w:rsid w:val="00655DCE"/>
    <w:rsid w:val="00680128"/>
    <w:rsid w:val="0068065B"/>
    <w:rsid w:val="006875F5"/>
    <w:rsid w:val="00687A9E"/>
    <w:rsid w:val="00693642"/>
    <w:rsid w:val="00697E2B"/>
    <w:rsid w:val="006A455D"/>
    <w:rsid w:val="006B1904"/>
    <w:rsid w:val="006B1A8B"/>
    <w:rsid w:val="006C2400"/>
    <w:rsid w:val="006C2B66"/>
    <w:rsid w:val="006C76AE"/>
    <w:rsid w:val="006D1A6C"/>
    <w:rsid w:val="006F5F04"/>
    <w:rsid w:val="0070411F"/>
    <w:rsid w:val="00706DE8"/>
    <w:rsid w:val="00713AE2"/>
    <w:rsid w:val="00734950"/>
    <w:rsid w:val="0073562F"/>
    <w:rsid w:val="00736247"/>
    <w:rsid w:val="00740B18"/>
    <w:rsid w:val="00741F4C"/>
    <w:rsid w:val="00742E11"/>
    <w:rsid w:val="0075561F"/>
    <w:rsid w:val="007560DB"/>
    <w:rsid w:val="007565A5"/>
    <w:rsid w:val="00766646"/>
    <w:rsid w:val="0077333C"/>
    <w:rsid w:val="00773C71"/>
    <w:rsid w:val="00775A17"/>
    <w:rsid w:val="00786A1B"/>
    <w:rsid w:val="0079147B"/>
    <w:rsid w:val="00795137"/>
    <w:rsid w:val="007B0A74"/>
    <w:rsid w:val="007E1D81"/>
    <w:rsid w:val="007E20E1"/>
    <w:rsid w:val="007F38AE"/>
    <w:rsid w:val="007F3E42"/>
    <w:rsid w:val="007F48A1"/>
    <w:rsid w:val="008014CD"/>
    <w:rsid w:val="008032C4"/>
    <w:rsid w:val="00807C35"/>
    <w:rsid w:val="008123B0"/>
    <w:rsid w:val="00813A44"/>
    <w:rsid w:val="00813B04"/>
    <w:rsid w:val="00821743"/>
    <w:rsid w:val="0083303A"/>
    <w:rsid w:val="00852364"/>
    <w:rsid w:val="0085641B"/>
    <w:rsid w:val="0085663F"/>
    <w:rsid w:val="008623DB"/>
    <w:rsid w:val="008667FA"/>
    <w:rsid w:val="00866969"/>
    <w:rsid w:val="00882AF8"/>
    <w:rsid w:val="00886B34"/>
    <w:rsid w:val="00891EFF"/>
    <w:rsid w:val="008933B0"/>
    <w:rsid w:val="00897F0A"/>
    <w:rsid w:val="008A4F6D"/>
    <w:rsid w:val="008A5EA6"/>
    <w:rsid w:val="008B14F7"/>
    <w:rsid w:val="008C04D7"/>
    <w:rsid w:val="008C07D0"/>
    <w:rsid w:val="008C249B"/>
    <w:rsid w:val="008C5857"/>
    <w:rsid w:val="008C69B3"/>
    <w:rsid w:val="008D1CB1"/>
    <w:rsid w:val="008E5FFB"/>
    <w:rsid w:val="008F0979"/>
    <w:rsid w:val="008F29B5"/>
    <w:rsid w:val="008F4FB0"/>
    <w:rsid w:val="0090342E"/>
    <w:rsid w:val="00904878"/>
    <w:rsid w:val="00905E86"/>
    <w:rsid w:val="009070C5"/>
    <w:rsid w:val="00907F50"/>
    <w:rsid w:val="009102C1"/>
    <w:rsid w:val="00917C61"/>
    <w:rsid w:val="009250A5"/>
    <w:rsid w:val="00925DC9"/>
    <w:rsid w:val="00944766"/>
    <w:rsid w:val="009462FD"/>
    <w:rsid w:val="00950257"/>
    <w:rsid w:val="0095048D"/>
    <w:rsid w:val="0095739E"/>
    <w:rsid w:val="00960405"/>
    <w:rsid w:val="009607AF"/>
    <w:rsid w:val="00962A56"/>
    <w:rsid w:val="009673E3"/>
    <w:rsid w:val="00970746"/>
    <w:rsid w:val="00972516"/>
    <w:rsid w:val="00972D60"/>
    <w:rsid w:val="00973ACD"/>
    <w:rsid w:val="009902BE"/>
    <w:rsid w:val="00991231"/>
    <w:rsid w:val="00996288"/>
    <w:rsid w:val="009A2F96"/>
    <w:rsid w:val="009A30E6"/>
    <w:rsid w:val="009A660F"/>
    <w:rsid w:val="009C2536"/>
    <w:rsid w:val="009C54DC"/>
    <w:rsid w:val="009D0582"/>
    <w:rsid w:val="009D2870"/>
    <w:rsid w:val="009E57C4"/>
    <w:rsid w:val="009F239F"/>
    <w:rsid w:val="00A02D12"/>
    <w:rsid w:val="00A02D5D"/>
    <w:rsid w:val="00A05C64"/>
    <w:rsid w:val="00A06F79"/>
    <w:rsid w:val="00A109E6"/>
    <w:rsid w:val="00A10F36"/>
    <w:rsid w:val="00A11075"/>
    <w:rsid w:val="00A1290C"/>
    <w:rsid w:val="00A157FD"/>
    <w:rsid w:val="00A21F1E"/>
    <w:rsid w:val="00A23269"/>
    <w:rsid w:val="00A239F7"/>
    <w:rsid w:val="00A25A3D"/>
    <w:rsid w:val="00A303C4"/>
    <w:rsid w:val="00A408D3"/>
    <w:rsid w:val="00A430CF"/>
    <w:rsid w:val="00A43F51"/>
    <w:rsid w:val="00A457FE"/>
    <w:rsid w:val="00A54C20"/>
    <w:rsid w:val="00A705F8"/>
    <w:rsid w:val="00A70E51"/>
    <w:rsid w:val="00A727ED"/>
    <w:rsid w:val="00A83BDB"/>
    <w:rsid w:val="00A86827"/>
    <w:rsid w:val="00A92D9B"/>
    <w:rsid w:val="00A9507F"/>
    <w:rsid w:val="00AB43EB"/>
    <w:rsid w:val="00AB558F"/>
    <w:rsid w:val="00AD52E1"/>
    <w:rsid w:val="00AD7CA3"/>
    <w:rsid w:val="00AE1CEA"/>
    <w:rsid w:val="00AF02B3"/>
    <w:rsid w:val="00B0186B"/>
    <w:rsid w:val="00B03230"/>
    <w:rsid w:val="00B05079"/>
    <w:rsid w:val="00B10018"/>
    <w:rsid w:val="00B11035"/>
    <w:rsid w:val="00B1176D"/>
    <w:rsid w:val="00B17534"/>
    <w:rsid w:val="00B217B2"/>
    <w:rsid w:val="00B2207D"/>
    <w:rsid w:val="00B228A0"/>
    <w:rsid w:val="00B236C0"/>
    <w:rsid w:val="00B24A5D"/>
    <w:rsid w:val="00B2523F"/>
    <w:rsid w:val="00B27D78"/>
    <w:rsid w:val="00B34F36"/>
    <w:rsid w:val="00B552D4"/>
    <w:rsid w:val="00B634CD"/>
    <w:rsid w:val="00B72D70"/>
    <w:rsid w:val="00B82484"/>
    <w:rsid w:val="00B8295C"/>
    <w:rsid w:val="00B85378"/>
    <w:rsid w:val="00B93BDD"/>
    <w:rsid w:val="00B95461"/>
    <w:rsid w:val="00B97DC5"/>
    <w:rsid w:val="00BA0EC2"/>
    <w:rsid w:val="00BA538A"/>
    <w:rsid w:val="00BB1867"/>
    <w:rsid w:val="00BC1A7A"/>
    <w:rsid w:val="00BC751D"/>
    <w:rsid w:val="00BD140F"/>
    <w:rsid w:val="00BE1D16"/>
    <w:rsid w:val="00C03B39"/>
    <w:rsid w:val="00C048F6"/>
    <w:rsid w:val="00C06F4B"/>
    <w:rsid w:val="00C07DDC"/>
    <w:rsid w:val="00C1630A"/>
    <w:rsid w:val="00C17BD6"/>
    <w:rsid w:val="00C17C2B"/>
    <w:rsid w:val="00C26532"/>
    <w:rsid w:val="00C30ADD"/>
    <w:rsid w:val="00C3784E"/>
    <w:rsid w:val="00C37F04"/>
    <w:rsid w:val="00C40B48"/>
    <w:rsid w:val="00C43720"/>
    <w:rsid w:val="00C45E16"/>
    <w:rsid w:val="00C46C67"/>
    <w:rsid w:val="00C46CBF"/>
    <w:rsid w:val="00C51CBB"/>
    <w:rsid w:val="00C574ED"/>
    <w:rsid w:val="00C604F4"/>
    <w:rsid w:val="00C60654"/>
    <w:rsid w:val="00C720A9"/>
    <w:rsid w:val="00C72615"/>
    <w:rsid w:val="00C85F69"/>
    <w:rsid w:val="00C87BDA"/>
    <w:rsid w:val="00CA4366"/>
    <w:rsid w:val="00CA6FA6"/>
    <w:rsid w:val="00CB6A0D"/>
    <w:rsid w:val="00CD3962"/>
    <w:rsid w:val="00CD47AD"/>
    <w:rsid w:val="00CE2349"/>
    <w:rsid w:val="00CE718C"/>
    <w:rsid w:val="00CF2EB7"/>
    <w:rsid w:val="00D00875"/>
    <w:rsid w:val="00D06D03"/>
    <w:rsid w:val="00D079A0"/>
    <w:rsid w:val="00D252F5"/>
    <w:rsid w:val="00D26D46"/>
    <w:rsid w:val="00D36B44"/>
    <w:rsid w:val="00D55943"/>
    <w:rsid w:val="00D63769"/>
    <w:rsid w:val="00D638EA"/>
    <w:rsid w:val="00D83991"/>
    <w:rsid w:val="00D854FF"/>
    <w:rsid w:val="00D85F5E"/>
    <w:rsid w:val="00D954D9"/>
    <w:rsid w:val="00D97B90"/>
    <w:rsid w:val="00DA1C02"/>
    <w:rsid w:val="00DA26FF"/>
    <w:rsid w:val="00DA2866"/>
    <w:rsid w:val="00DA3382"/>
    <w:rsid w:val="00DA51AC"/>
    <w:rsid w:val="00DA7601"/>
    <w:rsid w:val="00DB0E25"/>
    <w:rsid w:val="00DB3DE8"/>
    <w:rsid w:val="00DB4E6A"/>
    <w:rsid w:val="00DC1CA4"/>
    <w:rsid w:val="00DC417A"/>
    <w:rsid w:val="00DC4950"/>
    <w:rsid w:val="00DD2087"/>
    <w:rsid w:val="00DD2CE2"/>
    <w:rsid w:val="00DE33D3"/>
    <w:rsid w:val="00DE5D25"/>
    <w:rsid w:val="00DF147E"/>
    <w:rsid w:val="00E015D6"/>
    <w:rsid w:val="00E1064C"/>
    <w:rsid w:val="00E347D4"/>
    <w:rsid w:val="00E3517C"/>
    <w:rsid w:val="00E40459"/>
    <w:rsid w:val="00E42162"/>
    <w:rsid w:val="00E4383E"/>
    <w:rsid w:val="00E44805"/>
    <w:rsid w:val="00E519D3"/>
    <w:rsid w:val="00E55236"/>
    <w:rsid w:val="00E61F68"/>
    <w:rsid w:val="00E81159"/>
    <w:rsid w:val="00E82C99"/>
    <w:rsid w:val="00E8654F"/>
    <w:rsid w:val="00E9315E"/>
    <w:rsid w:val="00E95EB2"/>
    <w:rsid w:val="00E96C4F"/>
    <w:rsid w:val="00EB60C6"/>
    <w:rsid w:val="00EB6EB4"/>
    <w:rsid w:val="00EE28DF"/>
    <w:rsid w:val="00EE737B"/>
    <w:rsid w:val="00EE780C"/>
    <w:rsid w:val="00EF1078"/>
    <w:rsid w:val="00EF7C32"/>
    <w:rsid w:val="00F00047"/>
    <w:rsid w:val="00F04B1F"/>
    <w:rsid w:val="00F06AEF"/>
    <w:rsid w:val="00F11169"/>
    <w:rsid w:val="00F113C0"/>
    <w:rsid w:val="00F13D8C"/>
    <w:rsid w:val="00F16F23"/>
    <w:rsid w:val="00F346DD"/>
    <w:rsid w:val="00F34758"/>
    <w:rsid w:val="00F40F25"/>
    <w:rsid w:val="00F53170"/>
    <w:rsid w:val="00F54069"/>
    <w:rsid w:val="00F55E33"/>
    <w:rsid w:val="00F57905"/>
    <w:rsid w:val="00F645B2"/>
    <w:rsid w:val="00F724BF"/>
    <w:rsid w:val="00F85BDB"/>
    <w:rsid w:val="00F91D99"/>
    <w:rsid w:val="00F94874"/>
    <w:rsid w:val="00FA6704"/>
    <w:rsid w:val="00FB1F9E"/>
    <w:rsid w:val="00FB5804"/>
    <w:rsid w:val="00FC056B"/>
    <w:rsid w:val="00FC2031"/>
    <w:rsid w:val="00FD000D"/>
    <w:rsid w:val="00FD0C8C"/>
    <w:rsid w:val="00FD4DA6"/>
    <w:rsid w:val="00FE065D"/>
    <w:rsid w:val="00FF2241"/>
    <w:rsid w:val="00FF4568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F"/>
  </w:style>
  <w:style w:type="paragraph" w:styleId="1">
    <w:name w:val="heading 1"/>
    <w:basedOn w:val="a"/>
    <w:next w:val="a"/>
    <w:link w:val="10"/>
    <w:uiPriority w:val="9"/>
    <w:qFormat/>
    <w:rsid w:val="00FB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1F"/>
    <w:rPr>
      <w:rFonts w:ascii="Tahoma" w:hAnsi="Tahoma" w:cs="Tahoma"/>
      <w:sz w:val="16"/>
      <w:szCs w:val="16"/>
    </w:rPr>
  </w:style>
  <w:style w:type="paragraph" w:customStyle="1" w:styleId="100">
    <w:name w:val="Заголовок 10"/>
    <w:basedOn w:val="1"/>
    <w:link w:val="101"/>
    <w:qFormat/>
    <w:rsid w:val="00FB5804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StarSymbol" w:eastAsia="Cambria" w:hAnsi="StarSymbol" w:cs="Times New Roman"/>
      <w:b w:val="0"/>
      <w:color w:val="auto"/>
      <w:kern w:val="32"/>
      <w:lang w:val="x-none" w:eastAsia="x-none"/>
    </w:rPr>
  </w:style>
  <w:style w:type="character" w:customStyle="1" w:styleId="101">
    <w:name w:val="Заголовок 10 Знак"/>
    <w:link w:val="100"/>
    <w:rsid w:val="00FB5804"/>
    <w:rPr>
      <w:rFonts w:ascii="StarSymbol" w:eastAsia="Cambria" w:hAnsi="StarSymbol" w:cs="Times New Roman"/>
      <w:b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B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B580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85663F"/>
    <w:rPr>
      <w:i/>
      <w:iCs/>
    </w:rPr>
  </w:style>
  <w:style w:type="paragraph" w:styleId="a7">
    <w:name w:val="List Paragraph"/>
    <w:basedOn w:val="a"/>
    <w:uiPriority w:val="34"/>
    <w:qFormat/>
    <w:rsid w:val="000332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6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F"/>
  </w:style>
  <w:style w:type="paragraph" w:styleId="1">
    <w:name w:val="heading 1"/>
    <w:basedOn w:val="a"/>
    <w:next w:val="a"/>
    <w:link w:val="10"/>
    <w:uiPriority w:val="9"/>
    <w:qFormat/>
    <w:rsid w:val="00FB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1F"/>
    <w:rPr>
      <w:rFonts w:ascii="Tahoma" w:hAnsi="Tahoma" w:cs="Tahoma"/>
      <w:sz w:val="16"/>
      <w:szCs w:val="16"/>
    </w:rPr>
  </w:style>
  <w:style w:type="paragraph" w:customStyle="1" w:styleId="100">
    <w:name w:val="Заголовок 10"/>
    <w:basedOn w:val="1"/>
    <w:link w:val="101"/>
    <w:qFormat/>
    <w:rsid w:val="00FB5804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StarSymbol" w:eastAsia="Cambria" w:hAnsi="StarSymbol" w:cs="Times New Roman"/>
      <w:b w:val="0"/>
      <w:color w:val="auto"/>
      <w:kern w:val="32"/>
      <w:lang w:val="x-none" w:eastAsia="x-none"/>
    </w:rPr>
  </w:style>
  <w:style w:type="character" w:customStyle="1" w:styleId="101">
    <w:name w:val="Заголовок 10 Знак"/>
    <w:link w:val="100"/>
    <w:rsid w:val="00FB5804"/>
    <w:rPr>
      <w:rFonts w:ascii="StarSymbol" w:eastAsia="Cambria" w:hAnsi="StarSymbol" w:cs="Times New Roman"/>
      <w:b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B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B580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85663F"/>
    <w:rPr>
      <w:i/>
      <w:iCs/>
    </w:rPr>
  </w:style>
  <w:style w:type="paragraph" w:styleId="a7">
    <w:name w:val="List Paragraph"/>
    <w:basedOn w:val="a"/>
    <w:uiPriority w:val="34"/>
    <w:qFormat/>
    <w:rsid w:val="000332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6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17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Самойленко</dc:creator>
  <cp:lastModifiedBy>Елена Самойленко</cp:lastModifiedBy>
  <cp:revision>387</cp:revision>
  <cp:lastPrinted>2014-06-30T08:27:00Z</cp:lastPrinted>
  <dcterms:created xsi:type="dcterms:W3CDTF">2014-06-25T05:01:00Z</dcterms:created>
  <dcterms:modified xsi:type="dcterms:W3CDTF">2014-06-30T11:26:00Z</dcterms:modified>
</cp:coreProperties>
</file>