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53E5" w:rsidRDefault="00D353E5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53E5">
        <w:rPr>
          <w:b/>
          <w:sz w:val="32"/>
          <w:szCs w:val="32"/>
        </w:rPr>
        <w:t>Южного одномандатного избирательного округа №</w:t>
      </w:r>
      <w:r w:rsidRPr="00D353E5">
        <w:rPr>
          <w:b/>
          <w:sz w:val="32"/>
          <w:szCs w:val="32"/>
        </w:rPr>
        <w:t xml:space="preserve"> </w:t>
      </w:r>
      <w:r w:rsidRPr="00D353E5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7D5EAD">
        <w:t>4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7D5EAD" w:rsidRDefault="0063302C" w:rsidP="00AA5C9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D5EAD">
        <w:rPr>
          <w:b/>
          <w:sz w:val="28"/>
          <w:szCs w:val="28"/>
        </w:rPr>
        <w:t xml:space="preserve">О графике приема документов у кандидатов, выдвинутых </w:t>
      </w:r>
    </w:p>
    <w:p w:rsidR="00AA5C90" w:rsidRPr="007D5EAD" w:rsidRDefault="00D353E5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B3A8B">
        <w:rPr>
          <w:b/>
          <w:sz w:val="28"/>
          <w:szCs w:val="28"/>
        </w:rPr>
        <w:t>Южного одномандатного избирательного округа №27</w:t>
      </w:r>
      <w:r w:rsidR="00C878BB" w:rsidRPr="007D5EAD">
        <w:rPr>
          <w:b/>
          <w:color w:val="000000"/>
          <w:sz w:val="28"/>
          <w:szCs w:val="28"/>
        </w:rPr>
        <w:t xml:space="preserve"> </w:t>
      </w:r>
    </w:p>
    <w:p w:rsidR="00C878BB" w:rsidRPr="007D5EAD" w:rsidRDefault="00DA4CA8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7D5EAD">
        <w:rPr>
          <w:b/>
          <w:sz w:val="28"/>
          <w:szCs w:val="28"/>
        </w:rPr>
        <w:t xml:space="preserve">избирательными объединениями, а также в порядке самовыдвижения, при приеме документов для выдвижения, регистрации, а также иных избирательных документов при проведении </w:t>
      </w:r>
      <w:proofErr w:type="gramStart"/>
      <w:r w:rsidRPr="007D5EAD">
        <w:rPr>
          <w:b/>
          <w:sz w:val="28"/>
          <w:szCs w:val="28"/>
        </w:rPr>
        <w:t xml:space="preserve">выборов депутатов </w:t>
      </w:r>
      <w:r w:rsidRPr="007D5EAD">
        <w:rPr>
          <w:b/>
          <w:bCs/>
          <w:sz w:val="28"/>
          <w:szCs w:val="28"/>
        </w:rPr>
        <w:t>Законодательного Собрания Краснодарского края шестого созыва</w:t>
      </w:r>
      <w:proofErr w:type="gramEnd"/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7D5EAD" w:rsidRDefault="00DA4CA8" w:rsidP="000F4E4C">
      <w:pPr>
        <w:rPr>
          <w:sz w:val="28"/>
          <w:szCs w:val="28"/>
        </w:rPr>
      </w:pPr>
      <w:proofErr w:type="gramStart"/>
      <w:r w:rsidRPr="007D5EAD">
        <w:rPr>
          <w:rFonts w:eastAsia="Calibri"/>
          <w:sz w:val="28"/>
          <w:szCs w:val="28"/>
        </w:rPr>
        <w:t xml:space="preserve">В целях реализации части 1 статьи 19 </w:t>
      </w:r>
      <w:r w:rsidRPr="007D5EAD">
        <w:rPr>
          <w:sz w:val="28"/>
          <w:szCs w:val="28"/>
        </w:rPr>
        <w:t>Закона Краснодарского края от 21 августа 2007 года № 1315-КЗ «О выборах депутатов Законодательного Собрания Краснодарского края» и на основании постановления избирательной комиссии Краснодарского края от 9 июня 2017 года №</w:t>
      </w:r>
      <w:r w:rsidR="00FE79D1">
        <w:rPr>
          <w:sz w:val="28"/>
          <w:szCs w:val="28"/>
        </w:rPr>
        <w:t xml:space="preserve"> </w:t>
      </w:r>
      <w:r w:rsidR="00EA4FE8">
        <w:rPr>
          <w:sz w:val="28"/>
          <w:szCs w:val="28"/>
        </w:rPr>
        <w:t>13/228-6</w:t>
      </w:r>
      <w:r w:rsidRPr="007D5EAD">
        <w:rPr>
          <w:sz w:val="28"/>
          <w:szCs w:val="28"/>
        </w:rPr>
        <w:t xml:space="preserve"> «</w:t>
      </w:r>
      <w:r w:rsidRPr="007D5EAD">
        <w:rPr>
          <w:bCs/>
          <w:sz w:val="28"/>
          <w:szCs w:val="28"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шестого созыва, назначенных на 10 сентября</w:t>
      </w:r>
      <w:proofErr w:type="gramEnd"/>
      <w:r w:rsidRPr="007D5EAD">
        <w:rPr>
          <w:bCs/>
          <w:sz w:val="28"/>
          <w:szCs w:val="28"/>
        </w:rPr>
        <w:t xml:space="preserve"> 2017 года, на иные избирательные комиссии</w:t>
      </w:r>
      <w:r w:rsidRPr="007D5EAD">
        <w:rPr>
          <w:sz w:val="28"/>
          <w:szCs w:val="28"/>
        </w:rPr>
        <w:t>»</w:t>
      </w:r>
      <w:r w:rsidRPr="007D5EAD">
        <w:rPr>
          <w:bCs/>
          <w:spacing w:val="-1"/>
          <w:sz w:val="28"/>
          <w:szCs w:val="28"/>
        </w:rPr>
        <w:t>,</w:t>
      </w:r>
      <w:r w:rsidRPr="007D5EAD">
        <w:rPr>
          <w:rFonts w:eastAsia="Calibri"/>
          <w:sz w:val="28"/>
          <w:szCs w:val="28"/>
        </w:rPr>
        <w:t xml:space="preserve"> окружная </w:t>
      </w:r>
      <w:r w:rsidRPr="007D5EAD">
        <w:rPr>
          <w:sz w:val="28"/>
          <w:szCs w:val="28"/>
        </w:rPr>
        <w:t xml:space="preserve">избирательная комиссия </w:t>
      </w:r>
      <w:r w:rsidR="00D353E5" w:rsidRPr="00D353E5">
        <w:rPr>
          <w:sz w:val="28"/>
          <w:szCs w:val="28"/>
        </w:rPr>
        <w:t>Южного одномандатного избирательного округа №</w:t>
      </w:r>
      <w:r w:rsidR="00D353E5">
        <w:rPr>
          <w:sz w:val="28"/>
          <w:szCs w:val="28"/>
        </w:rPr>
        <w:t xml:space="preserve"> </w:t>
      </w:r>
      <w:bookmarkStart w:id="0" w:name="_GoBack"/>
      <w:bookmarkEnd w:id="0"/>
      <w:r w:rsidR="00D353E5" w:rsidRPr="00D353E5">
        <w:rPr>
          <w:sz w:val="28"/>
          <w:szCs w:val="28"/>
        </w:rPr>
        <w:t>27</w:t>
      </w:r>
      <w:r w:rsidR="00170C6A" w:rsidRPr="007D5EAD">
        <w:rPr>
          <w:sz w:val="28"/>
          <w:szCs w:val="28"/>
        </w:rPr>
        <w:t xml:space="preserve"> </w:t>
      </w:r>
      <w:r w:rsidR="00BF0B30" w:rsidRPr="007D5EAD">
        <w:rPr>
          <w:sz w:val="28"/>
          <w:szCs w:val="28"/>
        </w:rPr>
        <w:t>РЕШИЛА:</w:t>
      </w:r>
    </w:p>
    <w:p w:rsidR="00DA4CA8" w:rsidRPr="007D5EAD" w:rsidRDefault="00DA4CA8" w:rsidP="00DA4CA8">
      <w:pPr>
        <w:shd w:val="clear" w:color="auto" w:fill="FFFFFF"/>
        <w:rPr>
          <w:sz w:val="28"/>
          <w:szCs w:val="28"/>
        </w:rPr>
      </w:pPr>
      <w:r w:rsidRPr="007D5EAD">
        <w:rPr>
          <w:sz w:val="28"/>
          <w:szCs w:val="28"/>
        </w:rPr>
        <w:t>1. О</w:t>
      </w:r>
      <w:r w:rsidRPr="007D5EAD">
        <w:rPr>
          <w:spacing w:val="-1"/>
          <w:sz w:val="28"/>
          <w:szCs w:val="28"/>
        </w:rPr>
        <w:t xml:space="preserve">пределить график приема документов у кандидатов, </w:t>
      </w:r>
      <w:r w:rsidRPr="007D5EAD">
        <w:rPr>
          <w:sz w:val="28"/>
          <w:szCs w:val="28"/>
        </w:rPr>
        <w:t xml:space="preserve">выдвинутых </w:t>
      </w:r>
      <w:r w:rsidR="00D353E5" w:rsidRPr="00D353E5">
        <w:rPr>
          <w:sz w:val="28"/>
          <w:szCs w:val="28"/>
        </w:rPr>
        <w:t>Южного одномандатного избирательного округа №</w:t>
      </w:r>
      <w:r w:rsidR="00D353E5">
        <w:rPr>
          <w:sz w:val="28"/>
          <w:szCs w:val="28"/>
        </w:rPr>
        <w:t xml:space="preserve"> </w:t>
      </w:r>
      <w:r w:rsidR="00D353E5" w:rsidRPr="00D353E5">
        <w:rPr>
          <w:sz w:val="28"/>
          <w:szCs w:val="28"/>
        </w:rPr>
        <w:t>27</w:t>
      </w:r>
      <w:r w:rsidRPr="007D5EAD">
        <w:rPr>
          <w:sz w:val="28"/>
          <w:szCs w:val="28"/>
        </w:rPr>
        <w:t xml:space="preserve">избирательными объединениями, а также в порядке самовыдвижения, при приеме документов для выдвижения, регистрации, а также иных избирательных документов при проведении </w:t>
      </w:r>
      <w:proofErr w:type="gramStart"/>
      <w:r w:rsidRPr="007D5EAD"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7D5EAD">
        <w:rPr>
          <w:sz w:val="28"/>
          <w:szCs w:val="28"/>
        </w:rPr>
        <w:t>:</w:t>
      </w:r>
    </w:p>
    <w:p w:rsidR="007D5EAD" w:rsidRPr="007D5EAD" w:rsidRDefault="00DA4CA8" w:rsidP="00DA4CA8">
      <w:pPr>
        <w:shd w:val="clear" w:color="auto" w:fill="FFFFFF"/>
        <w:tabs>
          <w:tab w:val="left" w:pos="1001"/>
          <w:tab w:val="left" w:leader="underscore" w:pos="8050"/>
        </w:tabs>
        <w:ind w:firstLine="742"/>
        <w:rPr>
          <w:sz w:val="28"/>
          <w:szCs w:val="28"/>
        </w:rPr>
      </w:pPr>
      <w:r w:rsidRPr="007D5EAD">
        <w:rPr>
          <w:sz w:val="28"/>
          <w:szCs w:val="28"/>
        </w:rPr>
        <w:t>- с понедельника по четверг - с 9.00 до 18.00,</w:t>
      </w:r>
      <w:r w:rsidR="007D5EAD" w:rsidRPr="007D5EAD">
        <w:rPr>
          <w:sz w:val="28"/>
          <w:szCs w:val="28"/>
        </w:rPr>
        <w:t xml:space="preserve"> </w:t>
      </w:r>
    </w:p>
    <w:p w:rsidR="00DA4CA8" w:rsidRPr="007D5EAD" w:rsidRDefault="007D5EAD" w:rsidP="00DA4CA8">
      <w:pPr>
        <w:shd w:val="clear" w:color="auto" w:fill="FFFFFF"/>
        <w:tabs>
          <w:tab w:val="left" w:pos="1001"/>
          <w:tab w:val="left" w:leader="underscore" w:pos="8050"/>
        </w:tabs>
        <w:ind w:firstLine="742"/>
        <w:rPr>
          <w:sz w:val="28"/>
          <w:szCs w:val="28"/>
        </w:rPr>
      </w:pPr>
      <w:r w:rsidRPr="007D5EAD">
        <w:rPr>
          <w:sz w:val="28"/>
          <w:szCs w:val="28"/>
        </w:rPr>
        <w:t>- пятница - с 9.00 до 17.00,</w:t>
      </w:r>
    </w:p>
    <w:p w:rsidR="007D5EAD" w:rsidRPr="007D5EAD" w:rsidRDefault="007D5EAD" w:rsidP="00DA4CA8">
      <w:pPr>
        <w:shd w:val="clear" w:color="auto" w:fill="FFFFFF"/>
        <w:tabs>
          <w:tab w:val="left" w:pos="1001"/>
          <w:tab w:val="left" w:leader="underscore" w:pos="8050"/>
        </w:tabs>
        <w:ind w:firstLine="742"/>
        <w:rPr>
          <w:sz w:val="28"/>
          <w:szCs w:val="28"/>
        </w:rPr>
      </w:pPr>
      <w:r w:rsidRPr="007D5EAD">
        <w:rPr>
          <w:sz w:val="28"/>
          <w:szCs w:val="28"/>
        </w:rPr>
        <w:t>- в выходные и праздничные дни – с 9:00 до 13:00,</w:t>
      </w:r>
    </w:p>
    <w:p w:rsidR="00D06C7A" w:rsidRDefault="00DA4CA8" w:rsidP="007D5EAD">
      <w:pPr>
        <w:shd w:val="clear" w:color="auto" w:fill="FFFFFF"/>
        <w:ind w:left="25" w:right="7" w:firstLine="702"/>
        <w:rPr>
          <w:sz w:val="28"/>
          <w:szCs w:val="28"/>
        </w:rPr>
      </w:pPr>
      <w:r w:rsidRPr="007D5EAD">
        <w:rPr>
          <w:sz w:val="28"/>
          <w:szCs w:val="28"/>
        </w:rPr>
        <w:lastRenderedPageBreak/>
        <w:t>- 26 июля 2017 года в день, в который истекает срок для представления документов для регистрации кандидата - с 9:00 до 18:00</w:t>
      </w:r>
      <w:r w:rsidR="00D06C7A">
        <w:rPr>
          <w:sz w:val="28"/>
          <w:szCs w:val="28"/>
        </w:rPr>
        <w:t>,</w:t>
      </w:r>
    </w:p>
    <w:p w:rsidR="00D06C7A" w:rsidRPr="00AA5C90" w:rsidRDefault="00D06C7A" w:rsidP="00D06C7A">
      <w:pPr>
        <w:pStyle w:val="31"/>
        <w:spacing w:line="360" w:lineRule="auto"/>
        <w:ind w:left="709" w:firstLine="0"/>
        <w:rPr>
          <w:b w:val="0"/>
        </w:rPr>
      </w:pPr>
      <w:r>
        <w:rPr>
          <w:b w:val="0"/>
        </w:rPr>
        <w:t>- перерыв – с 13.00 до 14.00.</w:t>
      </w:r>
      <w:r w:rsidRPr="00AA5C90">
        <w:rPr>
          <w:b w:val="0"/>
        </w:rPr>
        <w:t xml:space="preserve"> </w:t>
      </w:r>
    </w:p>
    <w:p w:rsidR="00932B9C" w:rsidRPr="00E62E3F" w:rsidRDefault="00AA5C90" w:rsidP="000F4E4C">
      <w:pPr>
        <w:rPr>
          <w:sz w:val="28"/>
          <w:szCs w:val="28"/>
        </w:rPr>
      </w:pPr>
      <w:r w:rsidRPr="007D5EAD">
        <w:rPr>
          <w:sz w:val="28"/>
          <w:szCs w:val="28"/>
        </w:rPr>
        <w:t>2</w:t>
      </w:r>
      <w:r w:rsidR="00932B9C" w:rsidRPr="007D5EAD">
        <w:rPr>
          <w:sz w:val="28"/>
          <w:szCs w:val="28"/>
        </w:rPr>
        <w:t xml:space="preserve">. 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</w:t>
      </w:r>
      <w:r w:rsidR="00932B9C" w:rsidRPr="00E62E3F">
        <w:rPr>
          <w:sz w:val="28"/>
          <w:szCs w:val="28"/>
        </w:rPr>
        <w:t>избирательного округа №</w:t>
      </w:r>
      <w:r w:rsidR="00E62E3F">
        <w:rPr>
          <w:sz w:val="28"/>
          <w:szCs w:val="28"/>
        </w:rPr>
        <w:t xml:space="preserve"> </w:t>
      </w:r>
      <w:r w:rsidR="00932B9C" w:rsidRPr="00E62E3F">
        <w:rPr>
          <w:sz w:val="28"/>
          <w:szCs w:val="28"/>
        </w:rPr>
        <w:t>27».</w:t>
      </w:r>
    </w:p>
    <w:p w:rsidR="00E62E3F" w:rsidRPr="00E62E3F" w:rsidRDefault="00E62E3F" w:rsidP="000F4E4C">
      <w:pPr>
        <w:rPr>
          <w:sz w:val="28"/>
          <w:szCs w:val="28"/>
        </w:rPr>
      </w:pPr>
      <w:r w:rsidRPr="00E62E3F">
        <w:rPr>
          <w:sz w:val="28"/>
          <w:szCs w:val="28"/>
        </w:rPr>
        <w:t>3. </w:t>
      </w:r>
      <w:proofErr w:type="gramStart"/>
      <w:r w:rsidRPr="00E62E3F">
        <w:rPr>
          <w:sz w:val="28"/>
          <w:szCs w:val="28"/>
        </w:rPr>
        <w:t>Разместить информацию</w:t>
      </w:r>
      <w:proofErr w:type="gramEnd"/>
      <w:r w:rsidRPr="00E62E3F">
        <w:rPr>
          <w:sz w:val="28"/>
          <w:szCs w:val="28"/>
        </w:rPr>
        <w:t xml:space="preserve"> о графике приема документов на информационном стенде </w:t>
      </w:r>
      <w:r w:rsidRPr="007D5EAD">
        <w:rPr>
          <w:sz w:val="28"/>
          <w:szCs w:val="28"/>
        </w:rPr>
        <w:t>Окружн</w:t>
      </w:r>
      <w:r>
        <w:rPr>
          <w:sz w:val="28"/>
          <w:szCs w:val="28"/>
        </w:rPr>
        <w:t>ой</w:t>
      </w:r>
      <w:r w:rsidRPr="007D5EA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D5EA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D5EAD">
        <w:rPr>
          <w:sz w:val="28"/>
          <w:szCs w:val="28"/>
        </w:rPr>
        <w:t xml:space="preserve"> Южного одномандатного </w:t>
      </w:r>
      <w:r w:rsidRPr="00E62E3F">
        <w:rPr>
          <w:sz w:val="28"/>
          <w:szCs w:val="28"/>
        </w:rPr>
        <w:t>избирательного округа №</w:t>
      </w:r>
      <w:r>
        <w:rPr>
          <w:sz w:val="28"/>
          <w:szCs w:val="28"/>
        </w:rPr>
        <w:t xml:space="preserve"> </w:t>
      </w:r>
      <w:r w:rsidRPr="00E62E3F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8072D5" w:rsidRPr="007D5EAD" w:rsidRDefault="00E62E3F" w:rsidP="000F4E4C">
      <w:pPr>
        <w:pStyle w:val="31"/>
        <w:spacing w:line="360" w:lineRule="auto"/>
      </w:pPr>
      <w:r w:rsidRPr="00E62E3F">
        <w:rPr>
          <w:b w:val="0"/>
        </w:rPr>
        <w:t>4</w:t>
      </w:r>
      <w:r w:rsidR="00614CCF" w:rsidRPr="00E62E3F">
        <w:rPr>
          <w:b w:val="0"/>
        </w:rPr>
        <w:t xml:space="preserve">. Возложить </w:t>
      </w:r>
      <w:proofErr w:type="gramStart"/>
      <w:r w:rsidR="00614CCF" w:rsidRPr="00E62E3F">
        <w:rPr>
          <w:b w:val="0"/>
        </w:rPr>
        <w:t>контроль за</w:t>
      </w:r>
      <w:proofErr w:type="gramEnd"/>
      <w:r w:rsidR="00614CCF" w:rsidRPr="00E62E3F">
        <w:rPr>
          <w:b w:val="0"/>
        </w:rPr>
        <w:t xml:space="preserve"> выполнением пункт</w:t>
      </w:r>
      <w:r w:rsidRPr="00E62E3F">
        <w:rPr>
          <w:b w:val="0"/>
        </w:rPr>
        <w:t>ов</w:t>
      </w:r>
      <w:r w:rsidR="00614CCF" w:rsidRPr="00E62E3F">
        <w:rPr>
          <w:b w:val="0"/>
        </w:rPr>
        <w:t xml:space="preserve"> </w:t>
      </w:r>
      <w:r w:rsidR="00932B9C" w:rsidRPr="00E62E3F">
        <w:rPr>
          <w:b w:val="0"/>
        </w:rPr>
        <w:t>3</w:t>
      </w:r>
      <w:r w:rsidRPr="00E62E3F">
        <w:rPr>
          <w:b w:val="0"/>
        </w:rPr>
        <w:t xml:space="preserve"> и 4</w:t>
      </w:r>
      <w:r w:rsidR="00932B9C" w:rsidRPr="00E62E3F">
        <w:rPr>
          <w:b w:val="0"/>
        </w:rPr>
        <w:t xml:space="preserve"> </w:t>
      </w:r>
      <w:r w:rsidR="00614CCF" w:rsidRPr="00E62E3F">
        <w:rPr>
          <w:b w:val="0"/>
        </w:rPr>
        <w:t>настоящего</w:t>
      </w:r>
      <w:r w:rsidR="00614CCF" w:rsidRPr="007D5EAD">
        <w:rPr>
          <w:b w:val="0"/>
        </w:rPr>
        <w:t xml:space="preserve"> р</w:t>
      </w:r>
      <w:r w:rsidR="00BF0B30" w:rsidRPr="007D5EAD">
        <w:rPr>
          <w:b w:val="0"/>
        </w:rPr>
        <w:t>еше</w:t>
      </w:r>
      <w:r w:rsidR="00614CCF" w:rsidRPr="007D5EAD">
        <w:rPr>
          <w:b w:val="0"/>
        </w:rPr>
        <w:t>ния на секретаря</w:t>
      </w:r>
      <w:r w:rsidR="00245270" w:rsidRPr="007D5EAD">
        <w:rPr>
          <w:b w:val="0"/>
        </w:rPr>
        <w:t xml:space="preserve"> окружной избирательной комиссии </w:t>
      </w:r>
      <w:proofErr w:type="spellStart"/>
      <w:r w:rsidR="00245270" w:rsidRPr="007D5EAD">
        <w:rPr>
          <w:b w:val="0"/>
        </w:rPr>
        <w:t>Е.В.Соснов</w:t>
      </w:r>
      <w:r w:rsidR="00BF0B30" w:rsidRPr="007D5EAD">
        <w:rPr>
          <w:b w:val="0"/>
        </w:rPr>
        <w:t>у</w:t>
      </w:r>
      <w:proofErr w:type="spellEnd"/>
      <w:r w:rsidR="00245270" w:rsidRPr="007D5EAD">
        <w:rPr>
          <w:b w:val="0"/>
        </w:rPr>
        <w:t>.</w:t>
      </w:r>
    </w:p>
    <w:p w:rsidR="008072D5" w:rsidRPr="007D5EAD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AA5C90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3302C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A5C90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06C7A"/>
    <w:rsid w:val="00D2242B"/>
    <w:rsid w:val="00D2269A"/>
    <w:rsid w:val="00D24300"/>
    <w:rsid w:val="00D353E5"/>
    <w:rsid w:val="00D36338"/>
    <w:rsid w:val="00D6309D"/>
    <w:rsid w:val="00DA4CA8"/>
    <w:rsid w:val="00DF0240"/>
    <w:rsid w:val="00DF59EF"/>
    <w:rsid w:val="00E32AD1"/>
    <w:rsid w:val="00E62E3F"/>
    <w:rsid w:val="00E809ED"/>
    <w:rsid w:val="00E93A70"/>
    <w:rsid w:val="00EA4FE8"/>
    <w:rsid w:val="00EA5976"/>
    <w:rsid w:val="00ED15F9"/>
    <w:rsid w:val="00F01FC0"/>
    <w:rsid w:val="00F52DC2"/>
    <w:rsid w:val="00F76171"/>
    <w:rsid w:val="00FD1FA2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DF8F-28C7-420B-BD0E-A95E09A7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2017-06-09T10:35:00Z</cp:lastPrinted>
  <dcterms:created xsi:type="dcterms:W3CDTF">2017-06-09T10:29:00Z</dcterms:created>
  <dcterms:modified xsi:type="dcterms:W3CDTF">2017-06-15T09:56:00Z</dcterms:modified>
</cp:coreProperties>
</file>