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F0" w:rsidRPr="00C21EBC" w:rsidRDefault="008714F0" w:rsidP="0087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8714F0" w:rsidRPr="00C21EBC" w:rsidRDefault="008714F0" w:rsidP="0087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8714F0" w:rsidRPr="00C21EBC" w:rsidRDefault="008714F0" w:rsidP="008714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8714F0" w:rsidRPr="00C21EBC" w:rsidRDefault="008714F0" w:rsidP="00871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8714F0" w:rsidRPr="00C21EBC" w:rsidRDefault="008714F0" w:rsidP="00871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4F0" w:rsidRPr="00C21EBC" w:rsidRDefault="008714F0" w:rsidP="0087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DE4E8" wp14:editId="7C036E38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714F0" w:rsidRPr="00C21EBC" w:rsidRDefault="008714F0" w:rsidP="00871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714F0" w:rsidRPr="00C21EBC" w:rsidRDefault="008714F0" w:rsidP="00871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4F0" w:rsidRPr="00C21EBC" w:rsidRDefault="00506910" w:rsidP="008714F0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7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сентября </w:t>
      </w:r>
      <w:r w:rsidR="008714F0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714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14F0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714F0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28/158</w:t>
      </w:r>
    </w:p>
    <w:p w:rsidR="008714F0" w:rsidRDefault="008714F0" w:rsidP="0087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4F0" w:rsidRDefault="008714F0" w:rsidP="0087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4F0" w:rsidRPr="00BB6512" w:rsidRDefault="008714F0" w:rsidP="00871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F7" w:rsidRDefault="008714F0" w:rsidP="008714F0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обращении Жмакиной Г.П.</w:t>
      </w:r>
    </w:p>
    <w:p w:rsidR="008714F0" w:rsidRDefault="008714F0" w:rsidP="00871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территориальную избирательную комиссию Анапская поступило обращение Жмакиной Г.П. о нарушениях в УИК № 02-16 во время подведения итогов голосования по выборам депутатом Государственной Думы Федерального Собрания Российской Федерации.</w:t>
      </w:r>
    </w:p>
    <w:p w:rsidR="008714F0" w:rsidRPr="008714F0" w:rsidRDefault="008714F0" w:rsidP="008714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4F0">
        <w:rPr>
          <w:rFonts w:ascii="Times New Roman" w:eastAsia="Calibri" w:hAnsi="Times New Roman" w:cs="Times New Roman"/>
          <w:sz w:val="28"/>
          <w:szCs w:val="28"/>
        </w:rPr>
        <w:t xml:space="preserve">В целях надлежащего рассмотрения </w:t>
      </w:r>
      <w:r>
        <w:rPr>
          <w:rFonts w:ascii="Times New Roman" w:eastAsia="Calibri" w:hAnsi="Times New Roman" w:cs="Times New Roman"/>
          <w:sz w:val="28"/>
          <w:szCs w:val="28"/>
        </w:rPr>
        <w:t>обращения</w:t>
      </w:r>
      <w:r w:rsidRPr="008714F0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избирательной комиссией Анапская запрошено объяснение председателя УИК № 02-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8714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4F0" w:rsidRPr="008714F0" w:rsidRDefault="008714F0" w:rsidP="008714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F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714F0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Calibri" w:hAnsi="Times New Roman" w:cs="Times New Roman"/>
          <w:sz w:val="28"/>
          <w:szCs w:val="28"/>
        </w:rPr>
        <w:t>обращение</w:t>
      </w:r>
      <w:r w:rsidRPr="008714F0">
        <w:rPr>
          <w:rFonts w:ascii="Times New Roman" w:eastAsia="Calibri" w:hAnsi="Times New Roman" w:cs="Times New Roman"/>
          <w:sz w:val="28"/>
          <w:szCs w:val="28"/>
        </w:rPr>
        <w:t>, письменное объяснение председателя УИК № 02-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8714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учитывая, что протоколы об итогах голосования на избирательном участке № 02-16 подписаны членами комиссии без особых мнений, жалоб от лиц, присутствовавших при подведении итогов голосования на избирательном участке № 02-16, ни в день голосования, ни при подведении итогов голосования не поступали, </w:t>
      </w:r>
      <w:r w:rsidRPr="008714F0">
        <w:rPr>
          <w:rFonts w:ascii="Times New Roman" w:eastAsia="Calibri" w:hAnsi="Times New Roman" w:cs="Times New Roman"/>
          <w:sz w:val="28"/>
          <w:szCs w:val="28"/>
        </w:rPr>
        <w:t>руководствуясь п. 9 ст. 26 Федерального закона от 12.06.2002 № 67-ФЗ «Об основных гарантиях избирательных</w:t>
      </w:r>
      <w:proofErr w:type="gramEnd"/>
      <w:r w:rsidRPr="008714F0">
        <w:rPr>
          <w:rFonts w:ascii="Times New Roman" w:eastAsia="Calibri" w:hAnsi="Times New Roman" w:cs="Times New Roman"/>
          <w:sz w:val="28"/>
          <w:szCs w:val="28"/>
        </w:rPr>
        <w:t xml:space="preserve"> прав и права на участие в референдуме граждан Российской Федерации», ст. 30 Федерального закона от 22.02.2014 № 20-ФЗ «О выборах депутатов Государственной Думы Федерального Собрания Российской Федерации», территориальная избирательная комиссия Анапская РЕШИЛА:</w:t>
      </w:r>
    </w:p>
    <w:p w:rsidR="008714F0" w:rsidRPr="008714F0" w:rsidRDefault="008714F0" w:rsidP="008714F0">
      <w:pPr>
        <w:numPr>
          <w:ilvl w:val="0"/>
          <w:numId w:val="1"/>
        </w:numPr>
        <w:spacing w:after="0" w:line="36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F0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обращение Жмакиной Галины Павловны </w:t>
      </w:r>
      <w:r w:rsidRPr="008714F0">
        <w:rPr>
          <w:rFonts w:ascii="Times New Roman" w:eastAsia="Calibri" w:hAnsi="Times New Roman" w:cs="Times New Roman"/>
          <w:sz w:val="28"/>
          <w:szCs w:val="28"/>
        </w:rPr>
        <w:t xml:space="preserve"> необоснованн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8714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4F0" w:rsidRPr="008714F0" w:rsidRDefault="008714F0" w:rsidP="008714F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F0">
        <w:rPr>
          <w:rFonts w:ascii="Times New Roman" w:eastAsia="Calibri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eastAsia="Calibri" w:hAnsi="Times New Roman" w:cs="Times New Roman"/>
          <w:sz w:val="28"/>
          <w:szCs w:val="28"/>
        </w:rPr>
        <w:t>Жмакиной Галине Павловне</w:t>
      </w:r>
      <w:r w:rsidRPr="008714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4F0" w:rsidRPr="008714F0" w:rsidRDefault="008714F0" w:rsidP="00871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714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14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14F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Pr="008714F0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8714F0">
        <w:rPr>
          <w:rFonts w:ascii="Times New Roman" w:hAnsi="Times New Roman" w:cs="Times New Roman"/>
          <w:sz w:val="28"/>
          <w:szCs w:val="28"/>
        </w:rPr>
        <w:t>.</w:t>
      </w:r>
    </w:p>
    <w:p w:rsidR="008714F0" w:rsidRPr="008714F0" w:rsidRDefault="008714F0" w:rsidP="0087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F0" w:rsidRPr="008714F0" w:rsidRDefault="008714F0" w:rsidP="008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F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714F0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7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4F0" w:rsidRPr="008714F0" w:rsidRDefault="008714F0" w:rsidP="008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F0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8714F0">
        <w:rPr>
          <w:rFonts w:ascii="Times New Roman" w:hAnsi="Times New Roman" w:cs="Times New Roman"/>
          <w:sz w:val="28"/>
          <w:szCs w:val="28"/>
        </w:rPr>
        <w:tab/>
      </w:r>
      <w:r w:rsidRPr="008714F0">
        <w:rPr>
          <w:rFonts w:ascii="Times New Roman" w:hAnsi="Times New Roman" w:cs="Times New Roman"/>
          <w:sz w:val="28"/>
          <w:szCs w:val="28"/>
        </w:rPr>
        <w:tab/>
      </w:r>
      <w:r w:rsidRPr="008714F0">
        <w:rPr>
          <w:rFonts w:ascii="Times New Roman" w:hAnsi="Times New Roman" w:cs="Times New Roman"/>
          <w:sz w:val="28"/>
          <w:szCs w:val="28"/>
        </w:rPr>
        <w:tab/>
      </w:r>
      <w:r w:rsidRPr="008714F0">
        <w:rPr>
          <w:rFonts w:ascii="Times New Roman" w:hAnsi="Times New Roman" w:cs="Times New Roman"/>
          <w:sz w:val="28"/>
          <w:szCs w:val="28"/>
        </w:rPr>
        <w:tab/>
      </w:r>
      <w:r w:rsidRPr="008714F0">
        <w:rPr>
          <w:rFonts w:ascii="Times New Roman" w:hAnsi="Times New Roman" w:cs="Times New Roman"/>
          <w:sz w:val="28"/>
          <w:szCs w:val="28"/>
        </w:rPr>
        <w:tab/>
        <w:t xml:space="preserve">        Т.Н. Завизион</w:t>
      </w:r>
    </w:p>
    <w:p w:rsidR="008714F0" w:rsidRPr="008714F0" w:rsidRDefault="008714F0" w:rsidP="008714F0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4F0" w:rsidRPr="008714F0" w:rsidRDefault="008714F0" w:rsidP="008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F0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714F0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714F0" w:rsidRPr="008714F0" w:rsidRDefault="008714F0" w:rsidP="00871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4F0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8714F0">
        <w:rPr>
          <w:rFonts w:ascii="Times New Roman" w:hAnsi="Times New Roman" w:cs="Times New Roman"/>
          <w:sz w:val="28"/>
          <w:szCs w:val="28"/>
        </w:rPr>
        <w:tab/>
      </w:r>
      <w:r w:rsidRPr="008714F0">
        <w:rPr>
          <w:rFonts w:ascii="Times New Roman" w:hAnsi="Times New Roman" w:cs="Times New Roman"/>
          <w:sz w:val="28"/>
          <w:szCs w:val="28"/>
        </w:rPr>
        <w:tab/>
      </w:r>
      <w:r w:rsidRPr="008714F0">
        <w:rPr>
          <w:rFonts w:ascii="Times New Roman" w:hAnsi="Times New Roman" w:cs="Times New Roman"/>
          <w:sz w:val="28"/>
          <w:szCs w:val="28"/>
        </w:rPr>
        <w:tab/>
      </w:r>
      <w:r w:rsidRPr="008714F0">
        <w:rPr>
          <w:rFonts w:ascii="Times New Roman" w:hAnsi="Times New Roman" w:cs="Times New Roman"/>
          <w:sz w:val="28"/>
          <w:szCs w:val="28"/>
        </w:rPr>
        <w:tab/>
        <w:t xml:space="preserve">                    Е.В. Соснова</w:t>
      </w:r>
    </w:p>
    <w:p w:rsidR="008714F0" w:rsidRPr="008714F0" w:rsidRDefault="008714F0" w:rsidP="008714F0">
      <w:pPr>
        <w:jc w:val="both"/>
        <w:rPr>
          <w:rFonts w:ascii="Calibri" w:eastAsia="Calibri" w:hAnsi="Calibri" w:cs="Times New Roman"/>
        </w:rPr>
      </w:pPr>
    </w:p>
    <w:p w:rsidR="008714F0" w:rsidRPr="008714F0" w:rsidRDefault="008714F0" w:rsidP="008714F0">
      <w:pPr>
        <w:spacing w:after="0" w:line="240" w:lineRule="auto"/>
        <w:jc w:val="both"/>
        <w:rPr>
          <w:sz w:val="28"/>
          <w:szCs w:val="28"/>
        </w:rPr>
      </w:pPr>
    </w:p>
    <w:sectPr w:rsidR="008714F0" w:rsidRPr="0087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E181B"/>
    <w:multiLevelType w:val="hybridMultilevel"/>
    <w:tmpl w:val="30DCEA72"/>
    <w:lvl w:ilvl="0" w:tplc="B2F84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44"/>
    <w:rsid w:val="00506910"/>
    <w:rsid w:val="007B0C9C"/>
    <w:rsid w:val="00812E44"/>
    <w:rsid w:val="008714F0"/>
    <w:rsid w:val="00E4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2016-09-27T11:02:00Z</dcterms:created>
  <dcterms:modified xsi:type="dcterms:W3CDTF">2016-09-27T11:03:00Z</dcterms:modified>
</cp:coreProperties>
</file>