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F65220">
        <w:t>2</w:t>
      </w:r>
      <w:r w:rsidR="00EE685A">
        <w:t>1</w:t>
      </w:r>
      <w:r w:rsidR="00F65220">
        <w:t xml:space="preserve"> </w:t>
      </w:r>
      <w:r w:rsidR="00EE685A">
        <w:t>февраля</w:t>
      </w:r>
      <w:r>
        <w:t xml:space="preserve"> 20</w:t>
      </w:r>
      <w:r w:rsidR="00E50E1A">
        <w:t>2</w:t>
      </w:r>
      <w:r w:rsidR="00EE685A">
        <w:t>4</w:t>
      </w:r>
      <w:r w:rsidR="009A35B8">
        <w:t xml:space="preserve"> года</w:t>
      </w:r>
      <w:r w:rsidR="0034777B">
        <w:t xml:space="preserve">                                                                    </w:t>
      </w:r>
      <w:r w:rsidR="0052260E">
        <w:t xml:space="preserve">      </w:t>
      </w:r>
      <w:r w:rsidR="009A35B8">
        <w:t xml:space="preserve">№ </w:t>
      </w:r>
      <w:r w:rsidR="00EE685A">
        <w:t>100/81</w:t>
      </w:r>
      <w:r w:rsidR="00FD55BB">
        <w:t>1</w:t>
      </w:r>
      <w:bookmarkStart w:id="0" w:name="_GoBack"/>
      <w:bookmarkEnd w:id="0"/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F65220" w:rsidRPr="00BA2A85" w:rsidRDefault="00F65220" w:rsidP="00F65220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F65220" w:rsidP="00F65220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>
        <w:rPr>
          <w:b/>
        </w:rPr>
        <w:t xml:space="preserve"> 02-0</w:t>
      </w:r>
      <w:r w:rsidR="00EE685A">
        <w:rPr>
          <w:b/>
        </w:rPr>
        <w:t>4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0C729E" w:rsidRDefault="000C729E" w:rsidP="000C729E">
      <w:pPr>
        <w:pStyle w:val="a6"/>
        <w:tabs>
          <w:tab w:val="left" w:pos="5640"/>
        </w:tabs>
        <w:spacing w:before="0" w:after="0" w:line="360" w:lineRule="auto"/>
        <w:ind w:firstLine="709"/>
      </w:pPr>
      <w:proofErr w:type="gramStart"/>
      <w:r w:rsidRPr="00BA2A85">
        <w:t xml:space="preserve">В соответствии с пунктом 7 статьи 28 Федерального закона </w:t>
      </w:r>
      <w:r w:rsidRPr="00024DED">
        <w:t>от 12 июня 20</w:t>
      </w:r>
      <w:r>
        <w:t>0</w:t>
      </w:r>
      <w:r w:rsidRPr="00024DED">
        <w:t>2 года № 67-ФЗ</w:t>
      </w:r>
      <w:r w:rsidRPr="00BA2A85">
        <w:t xml:space="preserve"> «Об основных гарантиях избирательных прав и права на участие в референдуме </w:t>
      </w:r>
      <w:r w:rsidRPr="00542E32">
        <w:t>граждан Российской Федерации»,</w:t>
      </w:r>
      <w:r>
        <w:t xml:space="preserve"> </w:t>
      </w:r>
      <w:r w:rsidRPr="00542E32">
        <w:t xml:space="preserve">пунктом «б» статьи 13 Закона Краснодарского края </w:t>
      </w:r>
      <w:r>
        <w:t xml:space="preserve">от 8 апреля 2003 года № 571-КЗ </w:t>
      </w:r>
      <w:r w:rsidRPr="00542E32">
        <w:t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</w:t>
      </w:r>
      <w:r w:rsidR="000E0081">
        <w:t xml:space="preserve"> </w:t>
      </w:r>
      <w:r w:rsidRPr="00542E32">
        <w:t xml:space="preserve"> </w:t>
      </w:r>
      <w:r>
        <w:t>31</w:t>
      </w:r>
      <w:proofErr w:type="gramEnd"/>
      <w:r>
        <w:t xml:space="preserve"> мая 2023 года</w:t>
      </w:r>
      <w:r w:rsidRPr="00542E32">
        <w:t xml:space="preserve"> № </w:t>
      </w:r>
      <w:r>
        <w:t>71/48</w:t>
      </w:r>
      <w:r w:rsidR="00EE685A">
        <w:t>4</w:t>
      </w:r>
      <w:r w:rsidRPr="00542E32">
        <w:t xml:space="preserve"> «О формировании участковой избирательной комиссии избирательного участка № </w:t>
      </w:r>
      <w:r>
        <w:t>02-0</w:t>
      </w:r>
      <w:r w:rsidR="00EE685A">
        <w:t>4</w:t>
      </w:r>
      <w:r w:rsidRPr="00542E32">
        <w:t xml:space="preserve">», </w:t>
      </w:r>
      <w:r w:rsidRPr="00BA2A85"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>
        <w:t xml:space="preserve"> 02-0</w:t>
      </w:r>
      <w:r w:rsidR="00EE685A">
        <w:t>4</w:t>
      </w:r>
      <w:r w:rsidRPr="00BA2A85">
        <w:t xml:space="preserve">, </w:t>
      </w:r>
      <w:r w:rsidRPr="00542E32">
        <w:t>территориальная избирательная комиссия Анапская РЕШИЛА:</w:t>
      </w:r>
    </w:p>
    <w:p w:rsidR="000C729E" w:rsidRPr="000C729E" w:rsidRDefault="000C729E" w:rsidP="006371B2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C729E">
        <w:rPr>
          <w:sz w:val="28"/>
          <w:szCs w:val="28"/>
        </w:rPr>
        <w:t>Назначить председателем участковой избирательной комиссии избирательного участка № 02-0</w:t>
      </w:r>
      <w:r w:rsidR="00EE685A">
        <w:rPr>
          <w:sz w:val="28"/>
          <w:szCs w:val="28"/>
        </w:rPr>
        <w:t>4</w:t>
      </w:r>
      <w:r w:rsidRPr="000C729E">
        <w:rPr>
          <w:sz w:val="28"/>
          <w:szCs w:val="28"/>
        </w:rPr>
        <w:t xml:space="preserve"> </w:t>
      </w:r>
      <w:r w:rsidR="00EE685A" w:rsidRPr="00205FE1">
        <w:t>Вяткин</w:t>
      </w:r>
      <w:r w:rsidR="00EE685A">
        <w:t>а</w:t>
      </w:r>
      <w:r w:rsidR="00EE685A" w:rsidRPr="00205FE1">
        <w:t xml:space="preserve"> Григори</w:t>
      </w:r>
      <w:r w:rsidR="00EE685A">
        <w:t>я</w:t>
      </w:r>
      <w:r w:rsidR="00EE685A" w:rsidRPr="00205FE1">
        <w:t xml:space="preserve"> Сергеевич</w:t>
      </w:r>
      <w:r w:rsidR="00EE685A">
        <w:t>а</w:t>
      </w:r>
      <w:r w:rsidRPr="000C729E">
        <w:rPr>
          <w:sz w:val="28"/>
          <w:szCs w:val="28"/>
        </w:rPr>
        <w:t>.</w:t>
      </w:r>
    </w:p>
    <w:p w:rsidR="00600131" w:rsidRPr="000C729E" w:rsidRDefault="00600131" w:rsidP="000C729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C729E">
        <w:rPr>
          <w:sz w:val="28"/>
          <w:szCs w:val="28"/>
        </w:rPr>
        <w:t xml:space="preserve">Признать утратившим силу решение территориальной избирательной комиссии Анапская от </w:t>
      </w:r>
      <w:r w:rsidR="006371B2" w:rsidRPr="000C729E">
        <w:rPr>
          <w:sz w:val="28"/>
          <w:szCs w:val="28"/>
        </w:rPr>
        <w:t>3</w:t>
      </w:r>
      <w:r w:rsidR="000C729E" w:rsidRPr="000C729E">
        <w:rPr>
          <w:sz w:val="28"/>
          <w:szCs w:val="28"/>
        </w:rPr>
        <w:t>1</w:t>
      </w:r>
      <w:r w:rsidR="006371B2" w:rsidRPr="000C729E">
        <w:rPr>
          <w:sz w:val="28"/>
          <w:szCs w:val="28"/>
        </w:rPr>
        <w:t xml:space="preserve"> мая 20</w:t>
      </w:r>
      <w:r w:rsidR="000C729E" w:rsidRPr="000C729E">
        <w:rPr>
          <w:sz w:val="28"/>
          <w:szCs w:val="28"/>
        </w:rPr>
        <w:t>23</w:t>
      </w:r>
      <w:r w:rsidR="006371B2" w:rsidRPr="000C729E">
        <w:rPr>
          <w:sz w:val="28"/>
          <w:szCs w:val="28"/>
        </w:rPr>
        <w:t xml:space="preserve"> года № </w:t>
      </w:r>
      <w:r w:rsidR="000C729E" w:rsidRPr="000C729E">
        <w:rPr>
          <w:sz w:val="28"/>
          <w:szCs w:val="28"/>
        </w:rPr>
        <w:t>71/55</w:t>
      </w:r>
      <w:r w:rsidR="00EE685A">
        <w:rPr>
          <w:sz w:val="28"/>
          <w:szCs w:val="28"/>
        </w:rPr>
        <w:t>3</w:t>
      </w:r>
      <w:r w:rsidR="006371B2" w:rsidRPr="000C729E">
        <w:rPr>
          <w:sz w:val="28"/>
          <w:szCs w:val="28"/>
        </w:rPr>
        <w:t xml:space="preserve"> «</w:t>
      </w:r>
      <w:r w:rsidR="000C729E" w:rsidRPr="000C729E">
        <w:rPr>
          <w:sz w:val="28"/>
          <w:szCs w:val="28"/>
        </w:rPr>
        <w:t>О назначении председателя участковой избирательной комиссии избирательного участка № 02-0</w:t>
      </w:r>
      <w:r w:rsidR="00EE685A">
        <w:rPr>
          <w:sz w:val="28"/>
          <w:szCs w:val="28"/>
        </w:rPr>
        <w:t>4</w:t>
      </w:r>
      <w:r w:rsidR="006371B2" w:rsidRPr="000C729E">
        <w:rPr>
          <w:sz w:val="28"/>
          <w:szCs w:val="28"/>
        </w:rPr>
        <w:t>»</w:t>
      </w:r>
      <w:r w:rsidRPr="000C729E">
        <w:rPr>
          <w:sz w:val="28"/>
          <w:szCs w:val="28"/>
        </w:rPr>
        <w:t>.</w:t>
      </w:r>
    </w:p>
    <w:p w:rsidR="0072015D" w:rsidRPr="00BA2A85" w:rsidRDefault="0072015D" w:rsidP="000C729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FB7514">
        <w:rPr>
          <w:sz w:val="28"/>
          <w:szCs w:val="28"/>
        </w:rPr>
        <w:t>0</w:t>
      </w:r>
      <w:r w:rsidR="00EE685A">
        <w:rPr>
          <w:sz w:val="28"/>
          <w:szCs w:val="28"/>
        </w:rPr>
        <w:t>4</w:t>
      </w:r>
      <w:r w:rsidRPr="00BA2A85">
        <w:rPr>
          <w:sz w:val="28"/>
          <w:szCs w:val="28"/>
        </w:rPr>
        <w:t>.</w:t>
      </w:r>
    </w:p>
    <w:p w:rsidR="0006683B" w:rsidRPr="00BA2A85" w:rsidRDefault="00A76949" w:rsidP="00162CA1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162CA1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A530E4">
        <w:t>3</w:t>
      </w:r>
      <w:r w:rsidRPr="00BA2A85">
        <w:t xml:space="preserve"> и </w:t>
      </w:r>
      <w:r w:rsidR="00A530E4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62CA1" w:rsidRPr="009F4608" w:rsidRDefault="00162CA1" w:rsidP="00162CA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62CA1" w:rsidRPr="009F4608" w:rsidRDefault="00162CA1" w:rsidP="00162CA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</w:t>
      </w:r>
      <w:r w:rsidRPr="009F4608">
        <w:rPr>
          <w:b w:val="0"/>
        </w:rPr>
        <w:t xml:space="preserve">        </w:t>
      </w:r>
      <w:r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62CA1" w:rsidRPr="009F4608" w:rsidRDefault="00162CA1" w:rsidP="00162CA1">
      <w:pPr>
        <w:pStyle w:val="31"/>
        <w:spacing w:line="240" w:lineRule="auto"/>
        <w:rPr>
          <w:b w:val="0"/>
        </w:rPr>
      </w:pPr>
    </w:p>
    <w:p w:rsidR="00162CA1" w:rsidRPr="009F4608" w:rsidRDefault="00162CA1" w:rsidP="00162CA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62CA1" w:rsidRDefault="00162CA1" w:rsidP="00162CA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         Л.Г. Совмен</w:t>
      </w:r>
    </w:p>
    <w:p w:rsidR="001F68F1" w:rsidRPr="009F4608" w:rsidRDefault="001F68F1" w:rsidP="00B16B7E">
      <w:pPr>
        <w:pStyle w:val="31"/>
        <w:spacing w:line="240" w:lineRule="auto"/>
        <w:rPr>
          <w:b w:val="0"/>
        </w:rPr>
      </w:pPr>
    </w:p>
    <w:sectPr w:rsidR="001F68F1" w:rsidRPr="009F4608" w:rsidSect="008A78BD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A4D2BE1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FA10DCF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47591"/>
    <w:rsid w:val="0006683B"/>
    <w:rsid w:val="00066DD0"/>
    <w:rsid w:val="00083BBF"/>
    <w:rsid w:val="000C5F86"/>
    <w:rsid w:val="000C729E"/>
    <w:rsid w:val="000E0081"/>
    <w:rsid w:val="00122CF1"/>
    <w:rsid w:val="001271FB"/>
    <w:rsid w:val="00157549"/>
    <w:rsid w:val="00160C12"/>
    <w:rsid w:val="00162CA1"/>
    <w:rsid w:val="0016332D"/>
    <w:rsid w:val="001713A3"/>
    <w:rsid w:val="00186D96"/>
    <w:rsid w:val="001A66D7"/>
    <w:rsid w:val="001B55A2"/>
    <w:rsid w:val="001D0051"/>
    <w:rsid w:val="001D0AF0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91260"/>
    <w:rsid w:val="003A5EFF"/>
    <w:rsid w:val="003B1ED9"/>
    <w:rsid w:val="003C5DBD"/>
    <w:rsid w:val="003E14BD"/>
    <w:rsid w:val="00406496"/>
    <w:rsid w:val="00430026"/>
    <w:rsid w:val="00445567"/>
    <w:rsid w:val="0046529B"/>
    <w:rsid w:val="004818E1"/>
    <w:rsid w:val="00492329"/>
    <w:rsid w:val="00496B65"/>
    <w:rsid w:val="004C0EB6"/>
    <w:rsid w:val="004F4707"/>
    <w:rsid w:val="00500A88"/>
    <w:rsid w:val="00506DEF"/>
    <w:rsid w:val="005209F7"/>
    <w:rsid w:val="0052260E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0131"/>
    <w:rsid w:val="00602D58"/>
    <w:rsid w:val="006371B2"/>
    <w:rsid w:val="00662C7F"/>
    <w:rsid w:val="0066334A"/>
    <w:rsid w:val="006826C3"/>
    <w:rsid w:val="006843AB"/>
    <w:rsid w:val="006C1AD5"/>
    <w:rsid w:val="006C42AB"/>
    <w:rsid w:val="006D13C8"/>
    <w:rsid w:val="006D6C2A"/>
    <w:rsid w:val="006E51B4"/>
    <w:rsid w:val="006E61D7"/>
    <w:rsid w:val="006F7AE7"/>
    <w:rsid w:val="00702FD3"/>
    <w:rsid w:val="00703DEE"/>
    <w:rsid w:val="0072015D"/>
    <w:rsid w:val="0072295B"/>
    <w:rsid w:val="00722AAA"/>
    <w:rsid w:val="0077034B"/>
    <w:rsid w:val="0077122F"/>
    <w:rsid w:val="00782B81"/>
    <w:rsid w:val="007953BE"/>
    <w:rsid w:val="007B1224"/>
    <w:rsid w:val="007B6CED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1EEF"/>
    <w:rsid w:val="008730B4"/>
    <w:rsid w:val="00877756"/>
    <w:rsid w:val="00880EC6"/>
    <w:rsid w:val="008A3807"/>
    <w:rsid w:val="008A78BD"/>
    <w:rsid w:val="008B0A66"/>
    <w:rsid w:val="008C1044"/>
    <w:rsid w:val="008C3398"/>
    <w:rsid w:val="008D5DB8"/>
    <w:rsid w:val="008E3B28"/>
    <w:rsid w:val="00902EF1"/>
    <w:rsid w:val="00906441"/>
    <w:rsid w:val="00933125"/>
    <w:rsid w:val="009A35B8"/>
    <w:rsid w:val="009F3A75"/>
    <w:rsid w:val="009F4608"/>
    <w:rsid w:val="00A530E4"/>
    <w:rsid w:val="00A62256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16B7E"/>
    <w:rsid w:val="00B2108F"/>
    <w:rsid w:val="00B46910"/>
    <w:rsid w:val="00B87F16"/>
    <w:rsid w:val="00B9478E"/>
    <w:rsid w:val="00BA2A85"/>
    <w:rsid w:val="00BA747A"/>
    <w:rsid w:val="00BB61DA"/>
    <w:rsid w:val="00BD1B7D"/>
    <w:rsid w:val="00BD4651"/>
    <w:rsid w:val="00BF1EB3"/>
    <w:rsid w:val="00BF5FB0"/>
    <w:rsid w:val="00C03830"/>
    <w:rsid w:val="00C0546D"/>
    <w:rsid w:val="00C07D56"/>
    <w:rsid w:val="00C22EA2"/>
    <w:rsid w:val="00C46D35"/>
    <w:rsid w:val="00C50F31"/>
    <w:rsid w:val="00C528D4"/>
    <w:rsid w:val="00C60434"/>
    <w:rsid w:val="00C70C86"/>
    <w:rsid w:val="00C71AF9"/>
    <w:rsid w:val="00C81572"/>
    <w:rsid w:val="00CC00A6"/>
    <w:rsid w:val="00CC1B89"/>
    <w:rsid w:val="00CD16CC"/>
    <w:rsid w:val="00CE2A12"/>
    <w:rsid w:val="00CE75F7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50E1A"/>
    <w:rsid w:val="00E809ED"/>
    <w:rsid w:val="00E86297"/>
    <w:rsid w:val="00EA5976"/>
    <w:rsid w:val="00EB589C"/>
    <w:rsid w:val="00EC4C0F"/>
    <w:rsid w:val="00EE685A"/>
    <w:rsid w:val="00F01158"/>
    <w:rsid w:val="00F01FC0"/>
    <w:rsid w:val="00F52414"/>
    <w:rsid w:val="00F52DC2"/>
    <w:rsid w:val="00F65220"/>
    <w:rsid w:val="00F84923"/>
    <w:rsid w:val="00FB7514"/>
    <w:rsid w:val="00FC0632"/>
    <w:rsid w:val="00FD1FA2"/>
    <w:rsid w:val="00FD55B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B344-27EC-43BC-AD36-6934E5C4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15</cp:revision>
  <cp:lastPrinted>2020-02-27T14:22:00Z</cp:lastPrinted>
  <dcterms:created xsi:type="dcterms:W3CDTF">2022-05-26T12:42:00Z</dcterms:created>
  <dcterms:modified xsi:type="dcterms:W3CDTF">2024-03-08T07:56:00Z</dcterms:modified>
</cp:coreProperties>
</file>