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643E91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44841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744841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44841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744841">
        <w:rPr>
          <w:rFonts w:ascii="Times New Roman" w:hAnsi="Times New Roman" w:cs="Times New Roman"/>
          <w:sz w:val="28"/>
          <w:szCs w:val="28"/>
        </w:rPr>
        <w:br/>
      </w:r>
      <w:r w:rsidR="00D327C1" w:rsidRPr="00744841">
        <w:rPr>
          <w:rFonts w:ascii="Times New Roman" w:hAnsi="Times New Roman" w:cs="Times New Roman"/>
          <w:sz w:val="28"/>
          <w:szCs w:val="28"/>
        </w:rPr>
        <w:t>просп. Революции, 1</w:t>
      </w:r>
      <w:r w:rsidR="00744841" w:rsidRPr="00744841">
        <w:rPr>
          <w:rFonts w:ascii="Times New Roman" w:hAnsi="Times New Roman" w:cs="Times New Roman"/>
          <w:sz w:val="28"/>
          <w:szCs w:val="28"/>
        </w:rPr>
        <w:t xml:space="preserve"> (23:37:0101001:3</w:t>
      </w:r>
      <w:r w:rsidR="005A07DF" w:rsidRPr="00744841">
        <w:rPr>
          <w:rFonts w:ascii="Times New Roman" w:hAnsi="Times New Roman" w:cs="Times New Roman"/>
          <w:sz w:val="28"/>
          <w:szCs w:val="28"/>
        </w:rPr>
        <w:t>)</w:t>
      </w:r>
      <w:r w:rsidR="003604E4" w:rsidRPr="0074484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4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44841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44841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</w:t>
      </w:r>
      <w:r w:rsidRPr="00710B89">
        <w:rPr>
          <w:rFonts w:ascii="Times New Roman" w:hAnsi="Times New Roman" w:cs="Times New Roman"/>
          <w:sz w:val="28"/>
          <w:szCs w:val="28"/>
        </w:rPr>
        <w:t xml:space="preserve">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744841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744841">
        <w:rPr>
          <w:rFonts w:ascii="Times New Roman" w:hAnsi="Times New Roman" w:cs="Times New Roman"/>
          <w:sz w:val="28"/>
          <w:szCs w:val="28"/>
        </w:rPr>
        <w:t xml:space="preserve"> </w:t>
      </w:r>
      <w:r w:rsidR="00744841" w:rsidRPr="00744841">
        <w:rPr>
          <w:rFonts w:ascii="Times New Roman" w:hAnsi="Times New Roman" w:cs="Times New Roman"/>
          <w:sz w:val="28"/>
          <w:szCs w:val="28"/>
        </w:rPr>
        <w:t>250</w:t>
      </w:r>
      <w:r w:rsidR="0027356C" w:rsidRPr="00744841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744841">
        <w:rPr>
          <w:rFonts w:ascii="Times New Roman" w:hAnsi="Times New Roman" w:cs="Times New Roman"/>
          <w:sz w:val="28"/>
          <w:szCs w:val="28"/>
        </w:rPr>
        <w:t>,</w:t>
      </w:r>
      <w:r w:rsidR="0027356C" w:rsidRPr="00744841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74484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44841" w:rsidRPr="00744841">
        <w:rPr>
          <w:rFonts w:ascii="Times New Roman" w:hAnsi="Times New Roman" w:cs="Times New Roman"/>
          <w:sz w:val="28"/>
          <w:szCs w:val="28"/>
        </w:rPr>
        <w:t>г. Анапа, просп. Революции, 1 (23:37:0101001:3)</w:t>
      </w:r>
      <w:r w:rsidR="005A07DF" w:rsidRPr="00744841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44841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инимальные отступы от места допустимого размещения основного объекта капитального </w:t>
      </w:r>
      <w:r w:rsidR="005A07DF" w:rsidRPr="00CE68E3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CE68E3" w:rsidRPr="00CE68E3">
        <w:rPr>
          <w:rFonts w:ascii="Times New Roman" w:hAnsi="Times New Roman" w:cs="Times New Roman"/>
          <w:spacing w:val="-6"/>
          <w:sz w:val="28"/>
          <w:szCs w:val="28"/>
        </w:rPr>
        <w:t>(здание многофункционального торгово-делового центра</w:t>
      </w:r>
      <w:r w:rsidR="00564985" w:rsidRPr="00CE68E3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CE68E3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границы земельного участка:</w:t>
      </w:r>
    </w:p>
    <w:p w:rsidR="00214A10" w:rsidRPr="00464E59" w:rsidRDefault="00464E59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4E59">
        <w:rPr>
          <w:rFonts w:ascii="Times New Roman" w:hAnsi="Times New Roman" w:cs="Times New Roman"/>
          <w:spacing w:val="-6"/>
          <w:sz w:val="28"/>
          <w:szCs w:val="28"/>
        </w:rPr>
        <w:t>с северо-западной стороны – 1</w:t>
      </w:r>
      <w:r w:rsidR="005A07DF" w:rsidRPr="00464E59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464E59" w:rsidRPr="00464E59" w:rsidRDefault="00464E59" w:rsidP="00464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4E59">
        <w:rPr>
          <w:rFonts w:ascii="Times New Roman" w:hAnsi="Times New Roman" w:cs="Times New Roman"/>
          <w:spacing w:val="-6"/>
          <w:sz w:val="28"/>
          <w:szCs w:val="28"/>
        </w:rPr>
        <w:t>с северо-восточной стороны – 0,00 м;</w:t>
      </w:r>
    </w:p>
    <w:p w:rsidR="00464E59" w:rsidRPr="00464E59" w:rsidRDefault="00464E59" w:rsidP="00464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4E59">
        <w:rPr>
          <w:rFonts w:ascii="Times New Roman" w:hAnsi="Times New Roman" w:cs="Times New Roman"/>
          <w:spacing w:val="-6"/>
          <w:sz w:val="28"/>
          <w:szCs w:val="28"/>
        </w:rPr>
        <w:t>с юго-западной стороны – 0,00 м;</w:t>
      </w:r>
    </w:p>
    <w:p w:rsidR="00464E59" w:rsidRPr="00EF0618" w:rsidRDefault="00464E59" w:rsidP="00464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0618">
        <w:rPr>
          <w:rFonts w:ascii="Times New Roman" w:hAnsi="Times New Roman" w:cs="Times New Roman"/>
          <w:spacing w:val="-6"/>
          <w:sz w:val="28"/>
          <w:szCs w:val="28"/>
        </w:rPr>
        <w:t>с юго-восточной стороны – 0,00 м.</w:t>
      </w:r>
    </w:p>
    <w:p w:rsidR="00464E59" w:rsidRPr="00EF0618" w:rsidRDefault="00464E59" w:rsidP="00464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0618"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75%.</w:t>
      </w:r>
    </w:p>
    <w:p w:rsidR="00464E59" w:rsidRPr="00EF0618" w:rsidRDefault="00464E59" w:rsidP="00464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0618">
        <w:rPr>
          <w:rFonts w:ascii="Times New Roman" w:hAnsi="Times New Roman" w:cs="Times New Roman"/>
          <w:spacing w:val="-6"/>
          <w:sz w:val="28"/>
          <w:szCs w:val="28"/>
        </w:rPr>
        <w:t>Минимальный процент озеленения</w:t>
      </w:r>
      <w:r w:rsidR="00A57FC5" w:rsidRPr="00EF0618">
        <w:rPr>
          <w:rFonts w:ascii="Times New Roman" w:hAnsi="Times New Roman" w:cs="Times New Roman"/>
          <w:spacing w:val="-6"/>
          <w:sz w:val="28"/>
          <w:szCs w:val="28"/>
        </w:rPr>
        <w:t xml:space="preserve"> – 7,5%.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643E91">
        <w:rPr>
          <w:rFonts w:ascii="Times New Roman" w:hAnsi="Times New Roman" w:cs="Times New Roman"/>
          <w:sz w:val="28"/>
          <w:szCs w:val="28"/>
        </w:rPr>
        <w:t xml:space="preserve"> 21 марта 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643E91">
        <w:rPr>
          <w:rFonts w:ascii="Times New Roman" w:hAnsi="Times New Roman" w:cs="Times New Roman"/>
          <w:sz w:val="28"/>
          <w:szCs w:val="28"/>
        </w:rPr>
        <w:t>0 с 29 марта 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43E91">
        <w:rPr>
          <w:rFonts w:ascii="Times New Roman" w:hAnsi="Times New Roman" w:cs="Times New Roman"/>
          <w:sz w:val="28"/>
          <w:szCs w:val="28"/>
        </w:rPr>
        <w:t>по 6 апреля 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744841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643E91">
        <w:rPr>
          <w:rFonts w:ascii="Times New Roman" w:hAnsi="Times New Roman" w:cs="Times New Roman"/>
          <w:sz w:val="28"/>
          <w:szCs w:val="28"/>
        </w:rPr>
        <w:t>с 29 марта 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43E91">
        <w:rPr>
          <w:rFonts w:ascii="Times New Roman" w:hAnsi="Times New Roman" w:cs="Times New Roman"/>
          <w:sz w:val="28"/>
          <w:szCs w:val="28"/>
        </w:rPr>
        <w:t>по 6 апреля 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</w:t>
      </w:r>
      <w:r w:rsidR="00643E91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643E91">
        <w:rPr>
          <w:rFonts w:ascii="Times New Roman" w:hAnsi="Times New Roman" w:cs="Times New Roman"/>
          <w:spacing w:val="2"/>
          <w:sz w:val="28"/>
          <w:szCs w:val="28"/>
        </w:rPr>
        <w:t>по 6 апреля 2023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E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64E59"/>
    <w:rsid w:val="00486596"/>
    <w:rsid w:val="004A12D6"/>
    <w:rsid w:val="004F79A5"/>
    <w:rsid w:val="00500B14"/>
    <w:rsid w:val="00513352"/>
    <w:rsid w:val="00516274"/>
    <w:rsid w:val="00535984"/>
    <w:rsid w:val="00546AF8"/>
    <w:rsid w:val="00564985"/>
    <w:rsid w:val="0058439C"/>
    <w:rsid w:val="005A07DF"/>
    <w:rsid w:val="005E18A3"/>
    <w:rsid w:val="005E5331"/>
    <w:rsid w:val="00600E70"/>
    <w:rsid w:val="00643E91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44841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7FC5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E68E3"/>
    <w:rsid w:val="00CF138A"/>
    <w:rsid w:val="00D00056"/>
    <w:rsid w:val="00D00423"/>
    <w:rsid w:val="00D0129E"/>
    <w:rsid w:val="00D20B7C"/>
    <w:rsid w:val="00D2614A"/>
    <w:rsid w:val="00D327C1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EF0618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C41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2022-10-12T13:37:00Z</cp:lastPrinted>
  <dcterms:created xsi:type="dcterms:W3CDTF">2021-03-15T12:33:00Z</dcterms:created>
  <dcterms:modified xsi:type="dcterms:W3CDTF">2023-03-13T16:20:00Z</dcterms:modified>
</cp:coreProperties>
</file>